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6" w:rsidRPr="00763631" w:rsidRDefault="00830AD6" w:rsidP="0083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A3A4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3A46">
        <w:rPr>
          <w:rFonts w:ascii="Times New Roman" w:hAnsi="Times New Roman" w:cs="Times New Roman"/>
          <w:b/>
          <w:sz w:val="28"/>
          <w:szCs w:val="28"/>
        </w:rPr>
        <w:t>среда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30AD6" w:rsidRPr="00763631" w:rsidRDefault="00830AD6" w:rsidP="0083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763631">
          <w:rPr>
            <w:color w:val="0000FF" w:themeColor="hyperlink"/>
            <w:u w:val="single"/>
          </w:rPr>
          <w:t>oren-dmsch2@mail.ru</w:t>
        </w:r>
      </w:hyperlink>
      <w:r w:rsidRPr="00763631">
        <w:rPr>
          <w:color w:val="0000FF" w:themeColor="hyperlink"/>
          <w:u w:val="single"/>
        </w:rPr>
        <w:t xml:space="preserve">           </w:t>
      </w:r>
      <w:r w:rsidRPr="00763631">
        <w:t xml:space="preserve"> </w:t>
      </w:r>
      <w:r w:rsidRPr="00763631">
        <w:rPr>
          <w:rFonts w:ascii="Times New Roman" w:hAnsi="Times New Roman" w:cs="Times New Roman"/>
          <w:sz w:val="28"/>
          <w:szCs w:val="28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763631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76363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763631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  <w:bookmarkStart w:id="0" w:name="_GoBack"/>
      <w:bookmarkEnd w:id="0"/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энгармонизм интервала.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DD7429" wp14:editId="34BE34B8">
            <wp:extent cx="694945" cy="71628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945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интервалы и разрешить в мажорные  и минорные тональности.</w:t>
      </w:r>
    </w:p>
    <w:p w:rsid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5BC269" wp14:editId="7E8CFEF6">
            <wp:extent cx="1066802" cy="7162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в тональности </w:t>
      </w:r>
      <w:r w:rsidRPr="003F637F">
        <w:rPr>
          <w:rFonts w:ascii="Times New Roman" w:hAnsi="Times New Roman" w:cs="Times New Roman"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CB1" w:rsidRP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Написать хроматические гаммы</w:t>
      </w:r>
      <w:r w:rsidRPr="00037CB1">
        <w:rPr>
          <w:rFonts w:ascii="Times New Roman" w:hAnsi="Times New Roman" w:cs="Times New Roman"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CB1" w:rsidRDefault="00037CB1" w:rsidP="0003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AD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384184" w:rsidRPr="00384184" w:rsidRDefault="00384184" w:rsidP="00384184">
      <w:pPr>
        <w:widowControl w:val="0"/>
        <w:autoSpaceDE w:val="0"/>
        <w:autoSpaceDN w:val="0"/>
        <w:spacing w:before="1" w:after="0" w:line="244" w:lineRule="auto"/>
        <w:ind w:left="426" w:right="1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384184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38418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384184">
        <w:rPr>
          <w:rFonts w:ascii="Times New Roman" w:hAnsi="Times New Roman" w:cs="Times New Roman"/>
          <w:sz w:val="28"/>
          <w:szCs w:val="28"/>
          <w:u w:val="single"/>
        </w:rPr>
        <w:t xml:space="preserve">ыполнить тест по теме </w:t>
      </w:r>
      <w:r w:rsidRPr="003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С.В.РАХМАНИНОВ 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Имя, отчество Рахманинова, годы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жизни………………………………………………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34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Был ли С.В. Рахманинов пианистом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дирижёром?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4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С.В. Рахманинов родился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 Каменка в</w:t>
      </w:r>
      <w:r>
        <w:rPr>
          <w:spacing w:val="5"/>
          <w:sz w:val="24"/>
        </w:rPr>
        <w:t xml:space="preserve"> </w:t>
      </w:r>
      <w:r>
        <w:rPr>
          <w:sz w:val="24"/>
        </w:rPr>
        <w:t>Украине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before="2" w:after="0" w:line="368" w:lineRule="exact"/>
        <w:contextualSpacing w:val="0"/>
        <w:rPr>
          <w:sz w:val="24"/>
        </w:rPr>
      </w:pPr>
      <w:r>
        <w:rPr>
          <w:sz w:val="24"/>
        </w:rPr>
        <w:t>б) Ивановка Тамбовской</w:t>
      </w:r>
      <w:r>
        <w:rPr>
          <w:spacing w:val="7"/>
          <w:sz w:val="24"/>
        </w:rPr>
        <w:t xml:space="preserve"> </w:t>
      </w:r>
      <w:r>
        <w:rPr>
          <w:sz w:val="24"/>
        </w:rPr>
        <w:t>губернии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Онег Новгородской</w:t>
      </w:r>
      <w:r>
        <w:rPr>
          <w:spacing w:val="8"/>
          <w:sz w:val="24"/>
        </w:rPr>
        <w:t xml:space="preserve"> </w:t>
      </w:r>
      <w:r>
        <w:rPr>
          <w:sz w:val="24"/>
        </w:rPr>
        <w:t>губернии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С 1885 года С.В. Рахманинов обучался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 Петербургской консерватории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 Московской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консерватории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lastRenderedPageBreak/>
        <w:t>в) Придворной певческой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капелле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Н.С. Зверев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 педагог С.В.</w:t>
      </w:r>
      <w:r>
        <w:rPr>
          <w:spacing w:val="6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б) родственник С.В.</w:t>
      </w:r>
      <w:r>
        <w:rPr>
          <w:spacing w:val="4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друг С.В.</w:t>
      </w:r>
      <w:r>
        <w:rPr>
          <w:spacing w:val="9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  <w:tab w:val="left" w:pos="2662"/>
          <w:tab w:val="left" w:pos="3972"/>
          <w:tab w:val="left" w:pos="5577"/>
          <w:tab w:val="left" w:pos="6102"/>
          <w:tab w:val="left" w:pos="7273"/>
          <w:tab w:val="left" w:pos="8633"/>
        </w:tabs>
        <w:autoSpaceDE w:val="0"/>
        <w:autoSpaceDN w:val="0"/>
        <w:spacing w:before="184" w:after="0" w:line="240" w:lineRule="auto"/>
        <w:ind w:left="1261" w:right="130"/>
        <w:contextualSpacing w:val="0"/>
        <w:rPr>
          <w:sz w:val="24"/>
        </w:rPr>
      </w:pPr>
      <w:r>
        <w:rPr>
          <w:sz w:val="24"/>
        </w:rPr>
        <w:t>Перечисли</w:t>
      </w:r>
      <w:r>
        <w:rPr>
          <w:sz w:val="24"/>
        </w:rPr>
        <w:tab/>
        <w:t>педагогов</w:t>
      </w:r>
      <w:r>
        <w:rPr>
          <w:sz w:val="24"/>
        </w:rPr>
        <w:tab/>
        <w:t>композитора</w:t>
      </w:r>
      <w:r>
        <w:rPr>
          <w:sz w:val="24"/>
        </w:rPr>
        <w:tab/>
        <w:t>на</w:t>
      </w:r>
      <w:r>
        <w:rPr>
          <w:sz w:val="24"/>
        </w:rPr>
        <w:tab/>
        <w:t>старшем</w:t>
      </w:r>
      <w:r>
        <w:rPr>
          <w:sz w:val="24"/>
        </w:rPr>
        <w:tab/>
        <w:t>отделении</w:t>
      </w:r>
      <w:r>
        <w:rPr>
          <w:sz w:val="24"/>
        </w:rPr>
        <w:tab/>
      </w:r>
      <w:r>
        <w:rPr>
          <w:spacing w:val="-3"/>
          <w:sz w:val="24"/>
        </w:rPr>
        <w:t xml:space="preserve">Московской </w:t>
      </w:r>
      <w:r>
        <w:rPr>
          <w:sz w:val="24"/>
        </w:rPr>
        <w:t>консерватории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……………………………………..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140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71" w:lineRule="exact"/>
        <w:contextualSpacing w:val="0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консерватории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С.В.</w:t>
      </w:r>
      <w:r>
        <w:rPr>
          <w:spacing w:val="-14"/>
          <w:sz w:val="24"/>
        </w:rPr>
        <w:t xml:space="preserve"> </w:t>
      </w:r>
      <w:r>
        <w:rPr>
          <w:sz w:val="24"/>
        </w:rPr>
        <w:t>Рахманинову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присуждена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</w:t>
      </w:r>
    </w:p>
    <w:p w:rsidR="00B11774" w:rsidRDefault="00B11774" w:rsidP="00B11774">
      <w:pPr>
        <w:pStyle w:val="a6"/>
        <w:spacing w:before="140"/>
        <w:ind w:left="542"/>
      </w:pPr>
      <w:r>
        <w:t>………………………………………………………………..за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before="134" w:after="0" w:line="240" w:lineRule="auto"/>
        <w:contextualSpacing w:val="0"/>
        <w:rPr>
          <w:sz w:val="24"/>
        </w:rPr>
      </w:pPr>
      <w:r>
        <w:rPr>
          <w:sz w:val="24"/>
        </w:rPr>
        <w:t>а) оперу</w:t>
      </w:r>
      <w:r>
        <w:rPr>
          <w:spacing w:val="7"/>
          <w:sz w:val="24"/>
        </w:rPr>
        <w:t xml:space="preserve"> </w:t>
      </w:r>
      <w:r>
        <w:rPr>
          <w:sz w:val="24"/>
        </w:rPr>
        <w:t>«Алеко»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before="1" w:after="0" w:line="368" w:lineRule="exact"/>
        <w:contextualSpacing w:val="0"/>
        <w:rPr>
          <w:sz w:val="24"/>
        </w:rPr>
      </w:pPr>
      <w:r>
        <w:rPr>
          <w:sz w:val="24"/>
        </w:rPr>
        <w:t>б) кантату</w:t>
      </w:r>
      <w:r>
        <w:rPr>
          <w:spacing w:val="7"/>
          <w:sz w:val="24"/>
        </w:rPr>
        <w:t xml:space="preserve"> </w:t>
      </w:r>
      <w:r>
        <w:rPr>
          <w:sz w:val="24"/>
        </w:rPr>
        <w:t>«Весна»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вокально-симфоническую поэму</w:t>
      </w:r>
      <w:r>
        <w:rPr>
          <w:spacing w:val="8"/>
          <w:sz w:val="24"/>
        </w:rPr>
        <w:t xml:space="preserve"> </w:t>
      </w:r>
      <w:r>
        <w:rPr>
          <w:sz w:val="24"/>
        </w:rPr>
        <w:t>«Колокола»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contextualSpacing w:val="0"/>
        <w:rPr>
          <w:sz w:val="24"/>
        </w:rPr>
      </w:pPr>
      <w:r>
        <w:rPr>
          <w:sz w:val="24"/>
        </w:rPr>
        <w:t>Был ли С.В. Рахманинов знаком с Ф.И.</w:t>
      </w:r>
      <w:r>
        <w:rPr>
          <w:spacing w:val="-6"/>
          <w:sz w:val="24"/>
        </w:rPr>
        <w:t xml:space="preserve"> </w:t>
      </w:r>
      <w:r>
        <w:rPr>
          <w:sz w:val="24"/>
        </w:rPr>
        <w:t>Шаляпиным?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37" w:after="0" w:line="276" w:lineRule="exact"/>
        <w:contextualSpacing w:val="0"/>
        <w:rPr>
          <w:sz w:val="24"/>
        </w:rPr>
      </w:pPr>
      <w:r>
        <w:rPr>
          <w:sz w:val="24"/>
        </w:rPr>
        <w:t>В каком году С.В. Рахманинов вместе с семьёй уехал в</w:t>
      </w:r>
      <w:r>
        <w:rPr>
          <w:spacing w:val="-12"/>
          <w:sz w:val="24"/>
        </w:rPr>
        <w:t xml:space="preserve"> </w:t>
      </w:r>
      <w:r>
        <w:rPr>
          <w:sz w:val="24"/>
        </w:rPr>
        <w:t>Америку?</w:t>
      </w:r>
    </w:p>
    <w:p w:rsidR="00B11774" w:rsidRDefault="00B11774" w:rsidP="00B11774">
      <w:pPr>
        <w:spacing w:line="367" w:lineRule="exact"/>
        <w:ind w:left="497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а)</w:t>
      </w:r>
      <w:r>
        <w:rPr>
          <w:spacing w:val="6"/>
          <w:sz w:val="24"/>
        </w:rPr>
        <w:t xml:space="preserve"> </w:t>
      </w:r>
      <w:r>
        <w:rPr>
          <w:sz w:val="24"/>
        </w:rPr>
        <w:t>1916</w:t>
      </w:r>
    </w:p>
    <w:p w:rsidR="00B11774" w:rsidRDefault="00B11774" w:rsidP="00B11774">
      <w:pPr>
        <w:spacing w:line="368" w:lineRule="exact"/>
        <w:ind w:left="512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б)</w:t>
      </w:r>
      <w:r>
        <w:rPr>
          <w:spacing w:val="5"/>
          <w:sz w:val="24"/>
        </w:rPr>
        <w:t xml:space="preserve"> </w:t>
      </w:r>
      <w:r>
        <w:rPr>
          <w:sz w:val="24"/>
        </w:rPr>
        <w:t>1917</w:t>
      </w:r>
    </w:p>
    <w:p w:rsidR="00B11774" w:rsidRDefault="00B11774" w:rsidP="00B11774">
      <w:pPr>
        <w:spacing w:before="2"/>
        <w:ind w:left="505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в)</w:t>
      </w:r>
      <w:r>
        <w:rPr>
          <w:spacing w:val="7"/>
          <w:sz w:val="24"/>
        </w:rPr>
        <w:t xml:space="preserve"> </w:t>
      </w:r>
      <w:r>
        <w:rPr>
          <w:sz w:val="24"/>
        </w:rPr>
        <w:t>1918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sz w:val="24"/>
        </w:rPr>
        <w:t>Как отъезд за границу повлиял на творчество С.В.</w:t>
      </w:r>
      <w:r>
        <w:rPr>
          <w:spacing w:val="-15"/>
          <w:sz w:val="24"/>
        </w:rPr>
        <w:t xml:space="preserve"> </w:t>
      </w:r>
      <w:r>
        <w:rPr>
          <w:sz w:val="24"/>
        </w:rPr>
        <w:t>Рахманинова?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благотворно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 прервал композиторскую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Отметь сочинения С.В. Рахманинова, написанные 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</w:t>
      </w:r>
    </w:p>
    <w:p w:rsidR="00B11774" w:rsidRDefault="00B11774" w:rsidP="00B11774">
      <w:pPr>
        <w:pStyle w:val="a6"/>
        <w:spacing w:before="5"/>
        <w:rPr>
          <w:sz w:val="17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1"/>
        <w:gridCol w:w="1515"/>
      </w:tblGrid>
      <w:tr w:rsidR="00B11774" w:rsidTr="00B11774">
        <w:trPr>
          <w:trHeight w:val="27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57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Четвёртый концерт для фортепиано с оркестром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0"/>
                <w:lang w:val="ru-RU" w:eastAsia="en-US"/>
              </w:rPr>
            </w:pPr>
          </w:p>
        </w:tc>
      </w:tr>
      <w:tr w:rsidR="00B11774" w:rsidTr="00B11774">
        <w:trPr>
          <w:trHeight w:val="315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Оперы «Скупой рыцарь», «Франческа да Римини»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lang w:val="ru-RU" w:eastAsia="en-US"/>
              </w:rPr>
            </w:pPr>
          </w:p>
        </w:tc>
      </w:tr>
      <w:tr w:rsidR="00B11774" w:rsidTr="00B11774">
        <w:trPr>
          <w:trHeight w:val="31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Default="00B11774">
            <w:pPr>
              <w:pStyle w:val="TableParagraph"/>
              <w:spacing w:line="271" w:lineRule="exact"/>
              <w:ind w:left="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Симфонические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танцы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Default="00B1177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B11774" w:rsidTr="00B11774">
        <w:trPr>
          <w:trHeight w:val="315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Вокально-симфоническая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поэма</w:t>
            </w:r>
            <w:proofErr w:type="spellEnd"/>
            <w:r>
              <w:rPr>
                <w:sz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lang w:eastAsia="en-US"/>
              </w:rPr>
              <w:t>Колокола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Default="00B11774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B11774" w:rsidTr="00B11774">
        <w:trPr>
          <w:trHeight w:val="318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71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«Три русские песни» для хора с оркестром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4"/>
                <w:lang w:val="ru-RU" w:eastAsia="en-US"/>
              </w:rPr>
            </w:pPr>
          </w:p>
        </w:tc>
      </w:tr>
      <w:tr w:rsidR="00B11774" w:rsidTr="00B11774">
        <w:trPr>
          <w:trHeight w:val="31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 xml:space="preserve">Для хора </w:t>
            </w:r>
            <w:r>
              <w:rPr>
                <w:sz w:val="24"/>
                <w:lang w:eastAsia="en-US"/>
              </w:rPr>
              <w:t>a</w:t>
            </w:r>
            <w:r w:rsidRPr="00B11774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cap</w:t>
            </w:r>
            <w:proofErr w:type="gramStart"/>
            <w:r w:rsidRPr="00B11774">
              <w:rPr>
                <w:sz w:val="24"/>
                <w:lang w:val="ru-RU" w:eastAsia="en-US"/>
              </w:rPr>
              <w:t>р</w:t>
            </w:r>
            <w:proofErr w:type="spellStart"/>
            <w:proofErr w:type="gramEnd"/>
            <w:r>
              <w:rPr>
                <w:sz w:val="24"/>
                <w:lang w:eastAsia="en-US"/>
              </w:rPr>
              <w:t>ella</w:t>
            </w:r>
            <w:proofErr w:type="spellEnd"/>
            <w:r w:rsidRPr="00B11774">
              <w:rPr>
                <w:sz w:val="24"/>
                <w:lang w:val="ru-RU" w:eastAsia="en-US"/>
              </w:rPr>
              <w:t>: «Литургия Иоанна Златоуста», «Всенощное бдение»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4"/>
                <w:lang w:val="ru-RU" w:eastAsia="en-US"/>
              </w:rPr>
            </w:pPr>
          </w:p>
        </w:tc>
      </w:tr>
    </w:tbl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082"/>
          <w:tab w:val="left" w:leader="dot" w:pos="5651"/>
        </w:tabs>
        <w:autoSpaceDE w:val="0"/>
        <w:autoSpaceDN w:val="0"/>
        <w:spacing w:before="186" w:after="0" w:line="240" w:lineRule="auto"/>
        <w:contextualSpacing w:val="0"/>
        <w:rPr>
          <w:rFonts w:eastAsia="Times New Roman"/>
          <w:sz w:val="24"/>
          <w:lang w:bidi="ru-RU"/>
        </w:rPr>
      </w:pPr>
      <w:r>
        <w:rPr>
          <w:sz w:val="24"/>
        </w:rPr>
        <w:t>Сергей Васильевич</w:t>
      </w:r>
      <w:r>
        <w:rPr>
          <w:spacing w:val="-4"/>
          <w:sz w:val="24"/>
        </w:rPr>
        <w:t xml:space="preserve"> </w:t>
      </w:r>
      <w:r>
        <w:rPr>
          <w:sz w:val="24"/>
        </w:rPr>
        <w:t>умер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году и похоронен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before="137" w:after="0" w:line="368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7"/>
          <w:sz w:val="24"/>
        </w:rPr>
        <w:t xml:space="preserve"> </w:t>
      </w:r>
      <w:r>
        <w:rPr>
          <w:sz w:val="24"/>
        </w:rPr>
        <w:t>Америке</w:t>
      </w:r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Франции</w:t>
      </w:r>
    </w:p>
    <w:sectPr w:rsidR="00B1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EF"/>
    <w:multiLevelType w:val="hybridMultilevel"/>
    <w:tmpl w:val="F3A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81"/>
    <w:multiLevelType w:val="hybridMultilevel"/>
    <w:tmpl w:val="C316A186"/>
    <w:lvl w:ilvl="0" w:tplc="0D98D062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CE7C1006">
      <w:numFmt w:val="bullet"/>
      <w:lvlText w:val="•"/>
      <w:lvlJc w:val="left"/>
      <w:pPr>
        <w:ind w:left="4674" w:hanging="272"/>
      </w:pPr>
      <w:rPr>
        <w:lang w:val="ru-RU" w:eastAsia="ru-RU" w:bidi="ru-RU"/>
      </w:rPr>
    </w:lvl>
    <w:lvl w:ilvl="2" w:tplc="01FC6D96">
      <w:numFmt w:val="bullet"/>
      <w:lvlText w:val="•"/>
      <w:lvlJc w:val="left"/>
      <w:pPr>
        <w:ind w:left="5269" w:hanging="272"/>
      </w:pPr>
      <w:rPr>
        <w:lang w:val="ru-RU" w:eastAsia="ru-RU" w:bidi="ru-RU"/>
      </w:rPr>
    </w:lvl>
    <w:lvl w:ilvl="3" w:tplc="B5840516">
      <w:numFmt w:val="bullet"/>
      <w:lvlText w:val="•"/>
      <w:lvlJc w:val="left"/>
      <w:pPr>
        <w:ind w:left="5863" w:hanging="272"/>
      </w:pPr>
      <w:rPr>
        <w:lang w:val="ru-RU" w:eastAsia="ru-RU" w:bidi="ru-RU"/>
      </w:rPr>
    </w:lvl>
    <w:lvl w:ilvl="4" w:tplc="578AAAA2">
      <w:numFmt w:val="bullet"/>
      <w:lvlText w:val="•"/>
      <w:lvlJc w:val="left"/>
      <w:pPr>
        <w:ind w:left="6458" w:hanging="272"/>
      </w:pPr>
      <w:rPr>
        <w:lang w:val="ru-RU" w:eastAsia="ru-RU" w:bidi="ru-RU"/>
      </w:rPr>
    </w:lvl>
    <w:lvl w:ilvl="5" w:tplc="B57E12F6">
      <w:numFmt w:val="bullet"/>
      <w:lvlText w:val="•"/>
      <w:lvlJc w:val="left"/>
      <w:pPr>
        <w:ind w:left="7053" w:hanging="272"/>
      </w:pPr>
      <w:rPr>
        <w:lang w:val="ru-RU" w:eastAsia="ru-RU" w:bidi="ru-RU"/>
      </w:rPr>
    </w:lvl>
    <w:lvl w:ilvl="6" w:tplc="A94C50EA">
      <w:numFmt w:val="bullet"/>
      <w:lvlText w:val="•"/>
      <w:lvlJc w:val="left"/>
      <w:pPr>
        <w:ind w:left="7647" w:hanging="272"/>
      </w:pPr>
      <w:rPr>
        <w:lang w:val="ru-RU" w:eastAsia="ru-RU" w:bidi="ru-RU"/>
      </w:rPr>
    </w:lvl>
    <w:lvl w:ilvl="7" w:tplc="8F3EA796">
      <w:numFmt w:val="bullet"/>
      <w:lvlText w:val="•"/>
      <w:lvlJc w:val="left"/>
      <w:pPr>
        <w:ind w:left="8242" w:hanging="272"/>
      </w:pPr>
      <w:rPr>
        <w:lang w:val="ru-RU" w:eastAsia="ru-RU" w:bidi="ru-RU"/>
      </w:rPr>
    </w:lvl>
    <w:lvl w:ilvl="8" w:tplc="AB9293A4">
      <w:numFmt w:val="bullet"/>
      <w:lvlText w:val="•"/>
      <w:lvlJc w:val="left"/>
      <w:pPr>
        <w:ind w:left="8837" w:hanging="272"/>
      </w:pPr>
      <w:rPr>
        <w:lang w:val="ru-RU" w:eastAsia="ru-RU" w:bidi="ru-RU"/>
      </w:rPr>
    </w:lvl>
  </w:abstractNum>
  <w:abstractNum w:abstractNumId="2">
    <w:nsid w:val="435130FD"/>
    <w:multiLevelType w:val="hybridMultilevel"/>
    <w:tmpl w:val="5174332E"/>
    <w:lvl w:ilvl="0" w:tplc="E04A281A">
      <w:start w:val="19"/>
      <w:numFmt w:val="decimal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2C7CFE">
      <w:start w:val="1"/>
      <w:numFmt w:val="decimal"/>
      <w:lvlText w:val="%2."/>
      <w:lvlJc w:val="left"/>
      <w:pPr>
        <w:ind w:left="3804" w:hanging="39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D060732">
      <w:numFmt w:val="bullet"/>
      <w:lvlText w:val="•"/>
      <w:lvlJc w:val="left"/>
      <w:pPr>
        <w:ind w:left="4491" w:hanging="399"/>
      </w:pPr>
      <w:rPr>
        <w:lang w:val="ru-RU" w:eastAsia="ru-RU" w:bidi="ru-RU"/>
      </w:rPr>
    </w:lvl>
    <w:lvl w:ilvl="3" w:tplc="6AD61942">
      <w:numFmt w:val="bullet"/>
      <w:lvlText w:val="•"/>
      <w:lvlJc w:val="left"/>
      <w:pPr>
        <w:ind w:left="5183" w:hanging="399"/>
      </w:pPr>
      <w:rPr>
        <w:lang w:val="ru-RU" w:eastAsia="ru-RU" w:bidi="ru-RU"/>
      </w:rPr>
    </w:lvl>
    <w:lvl w:ilvl="4" w:tplc="64D00530">
      <w:numFmt w:val="bullet"/>
      <w:lvlText w:val="•"/>
      <w:lvlJc w:val="left"/>
      <w:pPr>
        <w:ind w:left="5875" w:hanging="399"/>
      </w:pPr>
      <w:rPr>
        <w:lang w:val="ru-RU" w:eastAsia="ru-RU" w:bidi="ru-RU"/>
      </w:rPr>
    </w:lvl>
    <w:lvl w:ilvl="5" w:tplc="7FBCE3BE">
      <w:numFmt w:val="bullet"/>
      <w:lvlText w:val="•"/>
      <w:lvlJc w:val="left"/>
      <w:pPr>
        <w:ind w:left="6567" w:hanging="399"/>
      </w:pPr>
      <w:rPr>
        <w:lang w:val="ru-RU" w:eastAsia="ru-RU" w:bidi="ru-RU"/>
      </w:rPr>
    </w:lvl>
    <w:lvl w:ilvl="6" w:tplc="AC002114">
      <w:numFmt w:val="bullet"/>
      <w:lvlText w:val="•"/>
      <w:lvlJc w:val="left"/>
      <w:pPr>
        <w:ind w:left="7259" w:hanging="399"/>
      </w:pPr>
      <w:rPr>
        <w:lang w:val="ru-RU" w:eastAsia="ru-RU" w:bidi="ru-RU"/>
      </w:rPr>
    </w:lvl>
    <w:lvl w:ilvl="7" w:tplc="85B05832">
      <w:numFmt w:val="bullet"/>
      <w:lvlText w:val="•"/>
      <w:lvlJc w:val="left"/>
      <w:pPr>
        <w:ind w:left="7950" w:hanging="399"/>
      </w:pPr>
      <w:rPr>
        <w:lang w:val="ru-RU" w:eastAsia="ru-RU" w:bidi="ru-RU"/>
      </w:rPr>
    </w:lvl>
    <w:lvl w:ilvl="8" w:tplc="CEF4243E">
      <w:numFmt w:val="bullet"/>
      <w:lvlText w:val="•"/>
      <w:lvlJc w:val="left"/>
      <w:pPr>
        <w:ind w:left="8642" w:hanging="399"/>
      </w:pPr>
      <w:rPr>
        <w:lang w:val="ru-RU" w:eastAsia="ru-RU" w:bidi="ru-RU"/>
      </w:r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EC4"/>
    <w:multiLevelType w:val="hybridMultilevel"/>
    <w:tmpl w:val="B41C4088"/>
    <w:lvl w:ilvl="0" w:tplc="1ECCCD1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740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401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62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722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83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8044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704" w:hanging="272"/>
      </w:pPr>
      <w:rPr>
        <w:lang w:val="ru-RU" w:eastAsia="ru-RU" w:bidi="ru-RU"/>
      </w:rPr>
    </w:lvl>
  </w:abstractNum>
  <w:abstractNum w:abstractNumId="5">
    <w:nsid w:val="717437CD"/>
    <w:multiLevelType w:val="hybridMultilevel"/>
    <w:tmpl w:val="D3B8DC42"/>
    <w:lvl w:ilvl="0" w:tplc="4BF8D628">
      <w:numFmt w:val="bullet"/>
      <w:lvlText w:val=""/>
      <w:lvlJc w:val="left"/>
      <w:pPr>
        <w:ind w:left="4082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F1C030C">
      <w:numFmt w:val="bullet"/>
      <w:lvlText w:val="•"/>
      <w:lvlJc w:val="left"/>
      <w:pPr>
        <w:ind w:left="4674" w:hanging="279"/>
      </w:pPr>
      <w:rPr>
        <w:lang w:val="ru-RU" w:eastAsia="ru-RU" w:bidi="ru-RU"/>
      </w:rPr>
    </w:lvl>
    <w:lvl w:ilvl="2" w:tplc="59F0A44E">
      <w:numFmt w:val="bullet"/>
      <w:lvlText w:val="•"/>
      <w:lvlJc w:val="left"/>
      <w:pPr>
        <w:ind w:left="5269" w:hanging="279"/>
      </w:pPr>
      <w:rPr>
        <w:lang w:val="ru-RU" w:eastAsia="ru-RU" w:bidi="ru-RU"/>
      </w:rPr>
    </w:lvl>
    <w:lvl w:ilvl="3" w:tplc="BA5CDD2C">
      <w:numFmt w:val="bullet"/>
      <w:lvlText w:val="•"/>
      <w:lvlJc w:val="left"/>
      <w:pPr>
        <w:ind w:left="5863" w:hanging="279"/>
      </w:pPr>
      <w:rPr>
        <w:lang w:val="ru-RU" w:eastAsia="ru-RU" w:bidi="ru-RU"/>
      </w:rPr>
    </w:lvl>
    <w:lvl w:ilvl="4" w:tplc="8A8485F8">
      <w:numFmt w:val="bullet"/>
      <w:lvlText w:val="•"/>
      <w:lvlJc w:val="left"/>
      <w:pPr>
        <w:ind w:left="6458" w:hanging="279"/>
      </w:pPr>
      <w:rPr>
        <w:lang w:val="ru-RU" w:eastAsia="ru-RU" w:bidi="ru-RU"/>
      </w:rPr>
    </w:lvl>
    <w:lvl w:ilvl="5" w:tplc="FD1EEE3E">
      <w:numFmt w:val="bullet"/>
      <w:lvlText w:val="•"/>
      <w:lvlJc w:val="left"/>
      <w:pPr>
        <w:ind w:left="7053" w:hanging="279"/>
      </w:pPr>
      <w:rPr>
        <w:lang w:val="ru-RU" w:eastAsia="ru-RU" w:bidi="ru-RU"/>
      </w:rPr>
    </w:lvl>
    <w:lvl w:ilvl="6" w:tplc="404AC724">
      <w:numFmt w:val="bullet"/>
      <w:lvlText w:val="•"/>
      <w:lvlJc w:val="left"/>
      <w:pPr>
        <w:ind w:left="7647" w:hanging="279"/>
      </w:pPr>
      <w:rPr>
        <w:lang w:val="ru-RU" w:eastAsia="ru-RU" w:bidi="ru-RU"/>
      </w:rPr>
    </w:lvl>
    <w:lvl w:ilvl="7" w:tplc="2AD8EA70">
      <w:numFmt w:val="bullet"/>
      <w:lvlText w:val="•"/>
      <w:lvlJc w:val="left"/>
      <w:pPr>
        <w:ind w:left="8242" w:hanging="279"/>
      </w:pPr>
      <w:rPr>
        <w:lang w:val="ru-RU" w:eastAsia="ru-RU" w:bidi="ru-RU"/>
      </w:rPr>
    </w:lvl>
    <w:lvl w:ilvl="8" w:tplc="753E512E">
      <w:numFmt w:val="bullet"/>
      <w:lvlText w:val="•"/>
      <w:lvlJc w:val="left"/>
      <w:pPr>
        <w:ind w:left="8837" w:hanging="279"/>
      </w:pPr>
      <w:rPr>
        <w:lang w:val="ru-RU" w:eastAsia="ru-RU" w:bidi="ru-RU"/>
      </w:rPr>
    </w:lvl>
  </w:abstractNum>
  <w:abstractNum w:abstractNumId="6">
    <w:nsid w:val="7EAD155F"/>
    <w:multiLevelType w:val="hybridMultilevel"/>
    <w:tmpl w:val="DC8CA0FA"/>
    <w:lvl w:ilvl="0" w:tplc="1ECCCD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24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689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350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11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671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32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7993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653" w:hanging="272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B"/>
    <w:rsid w:val="00037CB1"/>
    <w:rsid w:val="00384184"/>
    <w:rsid w:val="004A3A46"/>
    <w:rsid w:val="00824ACB"/>
    <w:rsid w:val="00830AD6"/>
    <w:rsid w:val="00B11774"/>
    <w:rsid w:val="00CD3054"/>
    <w:rsid w:val="00D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2020-05-12T08:32:00Z</dcterms:created>
  <dcterms:modified xsi:type="dcterms:W3CDTF">2020-05-13T11:57:00Z</dcterms:modified>
</cp:coreProperties>
</file>