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D6" w:rsidRPr="00763631" w:rsidRDefault="00830AD6" w:rsidP="00830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31">
        <w:rPr>
          <w:rFonts w:ascii="Times New Roman" w:hAnsi="Times New Roman" w:cs="Times New Roman"/>
          <w:b/>
          <w:sz w:val="28"/>
          <w:szCs w:val="28"/>
        </w:rPr>
        <w:t>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12мая</w:t>
      </w:r>
      <w:r w:rsidRPr="00763631">
        <w:rPr>
          <w:rFonts w:ascii="Times New Roman" w:hAnsi="Times New Roman" w:cs="Times New Roman"/>
          <w:b/>
          <w:sz w:val="28"/>
          <w:szCs w:val="28"/>
        </w:rPr>
        <w:t xml:space="preserve"> (вторник 16.35). </w:t>
      </w:r>
    </w:p>
    <w:p w:rsidR="00830AD6" w:rsidRPr="00763631" w:rsidRDefault="00830AD6" w:rsidP="00830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AD6" w:rsidRPr="00763631" w:rsidRDefault="00830AD6" w:rsidP="00830A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631"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830AD6" w:rsidRPr="00763631" w:rsidRDefault="00830AD6" w:rsidP="00830AD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631"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 w:rsidRPr="00763631">
          <w:rPr>
            <w:color w:val="0000FF" w:themeColor="hyperlink"/>
            <w:u w:val="single"/>
          </w:rPr>
          <w:t>oren-dmsch2@mail.ru</w:t>
        </w:r>
      </w:hyperlink>
      <w:r w:rsidRPr="00763631">
        <w:rPr>
          <w:color w:val="0000FF" w:themeColor="hyperlink"/>
          <w:u w:val="single"/>
        </w:rPr>
        <w:t xml:space="preserve">           </w:t>
      </w:r>
      <w:r w:rsidRPr="00763631">
        <w:t xml:space="preserve"> </w:t>
      </w:r>
      <w:r w:rsidRPr="00763631">
        <w:rPr>
          <w:rFonts w:ascii="Times New Roman" w:hAnsi="Times New Roman" w:cs="Times New Roman"/>
          <w:sz w:val="28"/>
          <w:szCs w:val="28"/>
        </w:rPr>
        <w:t>или</w:t>
      </w:r>
    </w:p>
    <w:p w:rsidR="00830AD6" w:rsidRPr="00763631" w:rsidRDefault="00830AD6" w:rsidP="00830AD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631">
        <w:rPr>
          <w:rFonts w:ascii="Times New Roman" w:hAnsi="Times New Roman" w:cs="Times New Roman"/>
          <w:b/>
          <w:sz w:val="28"/>
          <w:szCs w:val="28"/>
        </w:rPr>
        <w:t xml:space="preserve">На мою почту </w:t>
      </w:r>
      <w:hyperlink r:id="rId7" w:history="1">
        <w:r w:rsidRPr="00763631">
          <w:rPr>
            <w:rFonts w:ascii="Helvetica" w:hAnsi="Helvetica" w:cs="Helvetica"/>
            <w:color w:val="0000FF" w:themeColor="hyperlink"/>
            <w:sz w:val="21"/>
            <w:szCs w:val="21"/>
            <w:u w:val="single"/>
            <w:shd w:val="clear" w:color="auto" w:fill="FFFFFF"/>
          </w:rPr>
          <w:t>tgkravchenko15@gmail.com</w:t>
        </w:r>
      </w:hyperlink>
      <w:r w:rsidRPr="00763631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 w:rsidRPr="00763631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830AD6" w:rsidRPr="00763631" w:rsidRDefault="00830AD6" w:rsidP="00830AD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631">
        <w:rPr>
          <w:rFonts w:ascii="Times New Roman" w:hAnsi="Times New Roman" w:cs="Times New Roman"/>
          <w:b/>
          <w:sz w:val="28"/>
          <w:szCs w:val="28"/>
        </w:rPr>
        <w:t>Мне в контакте  ДШИ 2 Оренбург</w:t>
      </w:r>
    </w:p>
    <w:p w:rsidR="00830AD6" w:rsidRPr="00763631" w:rsidRDefault="00830AD6" w:rsidP="00830A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631"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830AD6" w:rsidRPr="00763631" w:rsidRDefault="00830AD6" w:rsidP="00830A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631"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037CB1" w:rsidRDefault="00037CB1" w:rsidP="00037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037CB1" w:rsidRDefault="00037CB1" w:rsidP="00037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CB1" w:rsidRDefault="00037CB1" w:rsidP="00037CB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энгармонизм интервала.</w:t>
      </w:r>
    </w:p>
    <w:p w:rsidR="00037CB1" w:rsidRPr="00037CB1" w:rsidRDefault="00037CB1" w:rsidP="00037CB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DD7429" wp14:editId="34BE34B8">
            <wp:extent cx="694945" cy="716281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4945" cy="71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CB1" w:rsidRDefault="00037CB1" w:rsidP="00037CB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интервалы и разрешить в мажорные  и минорные тональности.</w:t>
      </w:r>
    </w:p>
    <w:p w:rsidR="00037CB1" w:rsidRDefault="00037CB1" w:rsidP="00037CB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5BC269" wp14:editId="7E8CFEF6">
            <wp:extent cx="1066802" cy="71628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6802" cy="71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CB1" w:rsidRDefault="00037CB1" w:rsidP="00037CB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характерные интервалы в тональности </w:t>
      </w:r>
      <w:r w:rsidRPr="003F637F">
        <w:rPr>
          <w:rFonts w:ascii="Times New Roman" w:hAnsi="Times New Roman" w:cs="Times New Roman"/>
          <w:sz w:val="28"/>
          <w:szCs w:val="28"/>
        </w:rPr>
        <w:t xml:space="preserve"> </w:t>
      </w:r>
      <w:r w:rsidRPr="00037CB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037C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7CB1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</w:p>
    <w:p w:rsidR="00037CB1" w:rsidRDefault="00037CB1" w:rsidP="00037C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7CB1" w:rsidRPr="00037CB1" w:rsidRDefault="00037CB1" w:rsidP="00037CB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37E1">
        <w:rPr>
          <w:rFonts w:ascii="Times New Roman" w:hAnsi="Times New Roman" w:cs="Times New Roman"/>
          <w:sz w:val="28"/>
          <w:szCs w:val="28"/>
        </w:rPr>
        <w:t>Написать хроматические гаммы</w:t>
      </w:r>
      <w:r w:rsidRPr="00037CB1">
        <w:rPr>
          <w:rFonts w:ascii="Times New Roman" w:hAnsi="Times New Roman" w:cs="Times New Roman"/>
          <w:sz w:val="28"/>
          <w:szCs w:val="28"/>
        </w:rPr>
        <w:t xml:space="preserve"> </w:t>
      </w:r>
      <w:r w:rsidRPr="00037CB1">
        <w:rPr>
          <w:rFonts w:ascii="Times New Roman" w:hAnsi="Times New Roman" w:cs="Times New Roman"/>
          <w:b/>
          <w:sz w:val="28"/>
          <w:szCs w:val="28"/>
          <w:lang w:val="en-US"/>
        </w:rPr>
        <w:t>As</w:t>
      </w:r>
      <w:r w:rsidRPr="00037C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7CB1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 w:rsidRPr="00037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CB1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037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CB1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</w:p>
    <w:p w:rsidR="00037CB1" w:rsidRPr="00037CB1" w:rsidRDefault="00037CB1" w:rsidP="00037C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7CB1" w:rsidRDefault="00037CB1" w:rsidP="00037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9AD"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384184" w:rsidRPr="00384184" w:rsidRDefault="00384184" w:rsidP="00384184">
      <w:pPr>
        <w:widowControl w:val="0"/>
        <w:autoSpaceDE w:val="0"/>
        <w:autoSpaceDN w:val="0"/>
        <w:spacing w:before="1" w:after="0" w:line="244" w:lineRule="auto"/>
        <w:ind w:left="426" w:right="14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  <w:r w:rsidRPr="00384184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proofErr w:type="gramStart"/>
      <w:r w:rsidRPr="00384184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proofErr w:type="gramEnd"/>
      <w:r w:rsidRPr="00384184">
        <w:rPr>
          <w:rFonts w:ascii="Times New Roman" w:hAnsi="Times New Roman" w:cs="Times New Roman"/>
          <w:sz w:val="28"/>
          <w:szCs w:val="28"/>
          <w:u w:val="single"/>
        </w:rPr>
        <w:t xml:space="preserve">ыполнить тест по теме </w:t>
      </w:r>
      <w:r w:rsidRPr="003841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 xml:space="preserve">С.В.РАХМАНИНОВ </w:t>
      </w:r>
    </w:p>
    <w:p w:rsidR="00037CB1" w:rsidRPr="00037CB1" w:rsidRDefault="00037CB1" w:rsidP="00037C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1774" w:rsidRDefault="00B11774" w:rsidP="00B11774">
      <w:pPr>
        <w:pStyle w:val="a5"/>
        <w:widowControl w:val="0"/>
        <w:numPr>
          <w:ilvl w:val="0"/>
          <w:numId w:val="3"/>
        </w:numPr>
        <w:tabs>
          <w:tab w:val="left" w:pos="1262"/>
        </w:tabs>
        <w:autoSpaceDE w:val="0"/>
        <w:autoSpaceDN w:val="0"/>
        <w:spacing w:before="187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Имя, отчество Рахманинова, годы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жизни………………………………………………</w:t>
      </w:r>
    </w:p>
    <w:p w:rsidR="00B11774" w:rsidRDefault="00B11774" w:rsidP="00B11774">
      <w:pPr>
        <w:pStyle w:val="a5"/>
        <w:widowControl w:val="0"/>
        <w:numPr>
          <w:ilvl w:val="0"/>
          <w:numId w:val="3"/>
        </w:numPr>
        <w:tabs>
          <w:tab w:val="left" w:pos="1262"/>
        </w:tabs>
        <w:autoSpaceDE w:val="0"/>
        <w:autoSpaceDN w:val="0"/>
        <w:spacing w:before="134" w:after="0" w:line="276" w:lineRule="exact"/>
        <w:ind w:hanging="361"/>
        <w:contextualSpacing w:val="0"/>
        <w:rPr>
          <w:sz w:val="24"/>
        </w:rPr>
      </w:pPr>
      <w:r>
        <w:rPr>
          <w:sz w:val="24"/>
        </w:rPr>
        <w:t>Был ли С.В. Рахманинов пианистом и</w:t>
      </w:r>
      <w:r>
        <w:rPr>
          <w:spacing w:val="-5"/>
          <w:sz w:val="24"/>
        </w:rPr>
        <w:t xml:space="preserve"> </w:t>
      </w:r>
      <w:r>
        <w:rPr>
          <w:sz w:val="24"/>
        </w:rPr>
        <w:t>дирижёром?</w:t>
      </w:r>
    </w:p>
    <w:p w:rsidR="00B11774" w:rsidRDefault="00B11774" w:rsidP="00B11774">
      <w:pPr>
        <w:pStyle w:val="a5"/>
        <w:widowControl w:val="0"/>
        <w:numPr>
          <w:ilvl w:val="1"/>
          <w:numId w:val="3"/>
        </w:numPr>
        <w:tabs>
          <w:tab w:val="left" w:pos="4076"/>
        </w:tabs>
        <w:autoSpaceDE w:val="0"/>
        <w:autoSpaceDN w:val="0"/>
        <w:spacing w:after="0" w:line="367" w:lineRule="exact"/>
        <w:contextualSpacing w:val="0"/>
        <w:rPr>
          <w:sz w:val="24"/>
        </w:rPr>
      </w:pPr>
      <w:r>
        <w:rPr>
          <w:sz w:val="24"/>
        </w:rPr>
        <w:t>а)</w:t>
      </w:r>
      <w:r>
        <w:rPr>
          <w:spacing w:val="8"/>
          <w:sz w:val="24"/>
        </w:rPr>
        <w:t xml:space="preserve"> </w:t>
      </w:r>
      <w:r>
        <w:rPr>
          <w:sz w:val="24"/>
        </w:rPr>
        <w:t>да</w:t>
      </w:r>
    </w:p>
    <w:p w:rsidR="00B11774" w:rsidRDefault="00B11774" w:rsidP="00B11774">
      <w:pPr>
        <w:pStyle w:val="a5"/>
        <w:widowControl w:val="0"/>
        <w:numPr>
          <w:ilvl w:val="1"/>
          <w:numId w:val="3"/>
        </w:numPr>
        <w:tabs>
          <w:tab w:val="left" w:pos="4076"/>
        </w:tabs>
        <w:autoSpaceDE w:val="0"/>
        <w:autoSpaceDN w:val="0"/>
        <w:spacing w:after="0" w:line="368" w:lineRule="exact"/>
        <w:contextualSpacing w:val="0"/>
        <w:rPr>
          <w:sz w:val="24"/>
        </w:rPr>
      </w:pPr>
      <w:r>
        <w:rPr>
          <w:sz w:val="24"/>
        </w:rPr>
        <w:t>б)</w:t>
      </w:r>
      <w:r>
        <w:rPr>
          <w:spacing w:val="7"/>
          <w:sz w:val="24"/>
        </w:rPr>
        <w:t xml:space="preserve"> </w:t>
      </w:r>
      <w:r>
        <w:rPr>
          <w:sz w:val="24"/>
        </w:rPr>
        <w:t>нет</w:t>
      </w:r>
    </w:p>
    <w:p w:rsidR="00B11774" w:rsidRDefault="00B11774" w:rsidP="00B11774">
      <w:pPr>
        <w:pStyle w:val="a5"/>
        <w:widowControl w:val="0"/>
        <w:numPr>
          <w:ilvl w:val="0"/>
          <w:numId w:val="3"/>
        </w:numPr>
        <w:tabs>
          <w:tab w:val="left" w:pos="1262"/>
        </w:tabs>
        <w:autoSpaceDE w:val="0"/>
        <w:autoSpaceDN w:val="0"/>
        <w:spacing w:before="184" w:after="0" w:line="276" w:lineRule="exact"/>
        <w:ind w:hanging="361"/>
        <w:contextualSpacing w:val="0"/>
        <w:rPr>
          <w:sz w:val="24"/>
        </w:rPr>
      </w:pPr>
      <w:r>
        <w:rPr>
          <w:sz w:val="24"/>
        </w:rPr>
        <w:t>С.В. Рахманинов родился в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имении</w:t>
      </w:r>
    </w:p>
    <w:p w:rsidR="00B11774" w:rsidRDefault="00B11774" w:rsidP="00B11774">
      <w:pPr>
        <w:pStyle w:val="a5"/>
        <w:widowControl w:val="0"/>
        <w:numPr>
          <w:ilvl w:val="1"/>
          <w:numId w:val="3"/>
        </w:numPr>
        <w:tabs>
          <w:tab w:val="left" w:pos="4076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а) Каменка в</w:t>
      </w:r>
      <w:r>
        <w:rPr>
          <w:spacing w:val="5"/>
          <w:sz w:val="24"/>
        </w:rPr>
        <w:t xml:space="preserve"> </w:t>
      </w:r>
      <w:r>
        <w:rPr>
          <w:sz w:val="24"/>
        </w:rPr>
        <w:t>Украине</w:t>
      </w:r>
    </w:p>
    <w:p w:rsidR="00B11774" w:rsidRDefault="00B11774" w:rsidP="00B11774">
      <w:pPr>
        <w:pStyle w:val="a5"/>
        <w:widowControl w:val="0"/>
        <w:numPr>
          <w:ilvl w:val="1"/>
          <w:numId w:val="3"/>
        </w:numPr>
        <w:tabs>
          <w:tab w:val="left" w:pos="4076"/>
        </w:tabs>
        <w:autoSpaceDE w:val="0"/>
        <w:autoSpaceDN w:val="0"/>
        <w:spacing w:before="2" w:after="0" w:line="368" w:lineRule="exact"/>
        <w:contextualSpacing w:val="0"/>
        <w:rPr>
          <w:sz w:val="24"/>
        </w:rPr>
      </w:pPr>
      <w:r>
        <w:rPr>
          <w:sz w:val="24"/>
        </w:rPr>
        <w:t>б) Ивановка Тамбовской</w:t>
      </w:r>
      <w:r>
        <w:rPr>
          <w:spacing w:val="7"/>
          <w:sz w:val="24"/>
        </w:rPr>
        <w:t xml:space="preserve"> </w:t>
      </w:r>
      <w:r>
        <w:rPr>
          <w:sz w:val="24"/>
        </w:rPr>
        <w:t>губернии</w:t>
      </w:r>
    </w:p>
    <w:p w:rsidR="00B11774" w:rsidRDefault="00B11774" w:rsidP="00B11774">
      <w:pPr>
        <w:pStyle w:val="a5"/>
        <w:widowControl w:val="0"/>
        <w:numPr>
          <w:ilvl w:val="1"/>
          <w:numId w:val="3"/>
        </w:numPr>
        <w:tabs>
          <w:tab w:val="left" w:pos="4076"/>
        </w:tabs>
        <w:autoSpaceDE w:val="0"/>
        <w:autoSpaceDN w:val="0"/>
        <w:spacing w:after="0" w:line="368" w:lineRule="exact"/>
        <w:contextualSpacing w:val="0"/>
        <w:rPr>
          <w:sz w:val="24"/>
        </w:rPr>
      </w:pPr>
      <w:r>
        <w:rPr>
          <w:sz w:val="24"/>
        </w:rPr>
        <w:t>в) Онег Новгородской</w:t>
      </w:r>
      <w:r>
        <w:rPr>
          <w:spacing w:val="8"/>
          <w:sz w:val="24"/>
        </w:rPr>
        <w:t xml:space="preserve"> </w:t>
      </w:r>
      <w:r>
        <w:rPr>
          <w:sz w:val="24"/>
        </w:rPr>
        <w:t>губернии</w:t>
      </w:r>
    </w:p>
    <w:p w:rsidR="00B11774" w:rsidRDefault="00B11774" w:rsidP="00B11774">
      <w:pPr>
        <w:pStyle w:val="a5"/>
        <w:widowControl w:val="0"/>
        <w:numPr>
          <w:ilvl w:val="0"/>
          <w:numId w:val="3"/>
        </w:numPr>
        <w:tabs>
          <w:tab w:val="left" w:pos="1262"/>
        </w:tabs>
        <w:autoSpaceDE w:val="0"/>
        <w:autoSpaceDN w:val="0"/>
        <w:spacing w:before="185" w:after="0" w:line="276" w:lineRule="exact"/>
        <w:ind w:hanging="361"/>
        <w:contextualSpacing w:val="0"/>
        <w:rPr>
          <w:sz w:val="24"/>
        </w:rPr>
      </w:pPr>
      <w:r>
        <w:rPr>
          <w:sz w:val="24"/>
        </w:rPr>
        <w:t>С 1885 года С.В. Рахманинов обучался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B11774" w:rsidRDefault="00B11774" w:rsidP="00B11774">
      <w:pPr>
        <w:pStyle w:val="a5"/>
        <w:widowControl w:val="0"/>
        <w:numPr>
          <w:ilvl w:val="1"/>
          <w:numId w:val="3"/>
        </w:numPr>
        <w:tabs>
          <w:tab w:val="left" w:pos="4076"/>
        </w:tabs>
        <w:autoSpaceDE w:val="0"/>
        <w:autoSpaceDN w:val="0"/>
        <w:spacing w:after="0" w:line="367" w:lineRule="exact"/>
        <w:contextualSpacing w:val="0"/>
        <w:rPr>
          <w:sz w:val="24"/>
        </w:rPr>
      </w:pPr>
      <w:r>
        <w:rPr>
          <w:sz w:val="24"/>
        </w:rPr>
        <w:t>а) Петербургской консерватории</w:t>
      </w:r>
    </w:p>
    <w:p w:rsidR="00B11774" w:rsidRDefault="00B11774" w:rsidP="00B11774">
      <w:pPr>
        <w:pStyle w:val="a5"/>
        <w:widowControl w:val="0"/>
        <w:numPr>
          <w:ilvl w:val="1"/>
          <w:numId w:val="3"/>
        </w:numPr>
        <w:tabs>
          <w:tab w:val="left" w:pos="4076"/>
        </w:tabs>
        <w:autoSpaceDE w:val="0"/>
        <w:autoSpaceDN w:val="0"/>
        <w:spacing w:after="0" w:line="368" w:lineRule="exact"/>
        <w:contextualSpacing w:val="0"/>
        <w:rPr>
          <w:sz w:val="24"/>
        </w:rPr>
      </w:pPr>
      <w:r>
        <w:rPr>
          <w:sz w:val="24"/>
        </w:rPr>
        <w:t>б) Московской</w:t>
      </w:r>
      <w:r>
        <w:rPr>
          <w:spacing w:val="3"/>
          <w:sz w:val="24"/>
        </w:rPr>
        <w:t xml:space="preserve"> </w:t>
      </w:r>
      <w:r>
        <w:rPr>
          <w:sz w:val="24"/>
        </w:rPr>
        <w:t>консерватории</w:t>
      </w:r>
    </w:p>
    <w:p w:rsidR="00B11774" w:rsidRDefault="00B11774" w:rsidP="00B11774">
      <w:pPr>
        <w:pStyle w:val="a5"/>
        <w:widowControl w:val="0"/>
        <w:numPr>
          <w:ilvl w:val="1"/>
          <w:numId w:val="3"/>
        </w:numPr>
        <w:tabs>
          <w:tab w:val="left" w:pos="4076"/>
        </w:tabs>
        <w:autoSpaceDE w:val="0"/>
        <w:autoSpaceDN w:val="0"/>
        <w:spacing w:before="1" w:after="0" w:line="240" w:lineRule="auto"/>
        <w:contextualSpacing w:val="0"/>
        <w:rPr>
          <w:sz w:val="24"/>
        </w:rPr>
      </w:pPr>
      <w:r>
        <w:rPr>
          <w:sz w:val="24"/>
        </w:rPr>
        <w:lastRenderedPageBreak/>
        <w:t>в) Придворной певческой</w:t>
      </w:r>
      <w:r>
        <w:rPr>
          <w:spacing w:val="10"/>
          <w:sz w:val="24"/>
        </w:rPr>
        <w:t xml:space="preserve"> </w:t>
      </w:r>
      <w:r>
        <w:rPr>
          <w:sz w:val="24"/>
        </w:rPr>
        <w:t>капелле</w:t>
      </w:r>
    </w:p>
    <w:p w:rsidR="00B11774" w:rsidRDefault="00B11774" w:rsidP="00B11774">
      <w:pPr>
        <w:pStyle w:val="a5"/>
        <w:widowControl w:val="0"/>
        <w:numPr>
          <w:ilvl w:val="0"/>
          <w:numId w:val="3"/>
        </w:numPr>
        <w:tabs>
          <w:tab w:val="left" w:pos="1262"/>
        </w:tabs>
        <w:autoSpaceDE w:val="0"/>
        <w:autoSpaceDN w:val="0"/>
        <w:spacing w:before="185" w:after="0" w:line="276" w:lineRule="exact"/>
        <w:ind w:hanging="361"/>
        <w:contextualSpacing w:val="0"/>
        <w:rPr>
          <w:sz w:val="24"/>
        </w:rPr>
      </w:pPr>
      <w:r>
        <w:rPr>
          <w:sz w:val="24"/>
        </w:rPr>
        <w:t>Н.С. Зверев –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</w:p>
    <w:p w:rsidR="00B11774" w:rsidRDefault="00B11774" w:rsidP="00B11774">
      <w:pPr>
        <w:pStyle w:val="a5"/>
        <w:widowControl w:val="0"/>
        <w:numPr>
          <w:ilvl w:val="1"/>
          <w:numId w:val="3"/>
        </w:numPr>
        <w:tabs>
          <w:tab w:val="left" w:pos="4076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а) педагог С.В.</w:t>
      </w:r>
      <w:r>
        <w:rPr>
          <w:spacing w:val="6"/>
          <w:sz w:val="24"/>
        </w:rPr>
        <w:t xml:space="preserve"> </w:t>
      </w:r>
      <w:r>
        <w:rPr>
          <w:sz w:val="24"/>
        </w:rPr>
        <w:t>Рахманинова</w:t>
      </w:r>
    </w:p>
    <w:p w:rsidR="00B11774" w:rsidRDefault="00B11774" w:rsidP="00B11774">
      <w:pPr>
        <w:pStyle w:val="a5"/>
        <w:widowControl w:val="0"/>
        <w:numPr>
          <w:ilvl w:val="1"/>
          <w:numId w:val="3"/>
        </w:numPr>
        <w:tabs>
          <w:tab w:val="left" w:pos="4076"/>
        </w:tabs>
        <w:autoSpaceDE w:val="0"/>
        <w:autoSpaceDN w:val="0"/>
        <w:spacing w:after="0" w:line="367" w:lineRule="exact"/>
        <w:contextualSpacing w:val="0"/>
        <w:rPr>
          <w:sz w:val="24"/>
        </w:rPr>
      </w:pPr>
      <w:r>
        <w:rPr>
          <w:sz w:val="24"/>
        </w:rPr>
        <w:t>б) родственник С.В.</w:t>
      </w:r>
      <w:r>
        <w:rPr>
          <w:spacing w:val="4"/>
          <w:sz w:val="24"/>
        </w:rPr>
        <w:t xml:space="preserve"> </w:t>
      </w:r>
      <w:r>
        <w:rPr>
          <w:sz w:val="24"/>
        </w:rPr>
        <w:t>Рахманинова</w:t>
      </w:r>
    </w:p>
    <w:p w:rsidR="00B11774" w:rsidRDefault="00B11774" w:rsidP="00B11774">
      <w:pPr>
        <w:pStyle w:val="a5"/>
        <w:widowControl w:val="0"/>
        <w:numPr>
          <w:ilvl w:val="1"/>
          <w:numId w:val="3"/>
        </w:numPr>
        <w:tabs>
          <w:tab w:val="left" w:pos="4076"/>
        </w:tabs>
        <w:autoSpaceDE w:val="0"/>
        <w:autoSpaceDN w:val="0"/>
        <w:spacing w:after="0" w:line="368" w:lineRule="exact"/>
        <w:contextualSpacing w:val="0"/>
        <w:rPr>
          <w:sz w:val="24"/>
        </w:rPr>
      </w:pPr>
      <w:r>
        <w:rPr>
          <w:sz w:val="24"/>
        </w:rPr>
        <w:t>в) друг С.В.</w:t>
      </w:r>
      <w:r>
        <w:rPr>
          <w:spacing w:val="9"/>
          <w:sz w:val="24"/>
        </w:rPr>
        <w:t xml:space="preserve"> </w:t>
      </w:r>
      <w:r>
        <w:rPr>
          <w:sz w:val="24"/>
        </w:rPr>
        <w:t>Рахманинова</w:t>
      </w:r>
    </w:p>
    <w:p w:rsidR="00B11774" w:rsidRDefault="00B11774" w:rsidP="00B11774">
      <w:pPr>
        <w:pStyle w:val="a5"/>
        <w:widowControl w:val="0"/>
        <w:numPr>
          <w:ilvl w:val="0"/>
          <w:numId w:val="3"/>
        </w:numPr>
        <w:tabs>
          <w:tab w:val="left" w:pos="1262"/>
          <w:tab w:val="left" w:pos="2662"/>
          <w:tab w:val="left" w:pos="3972"/>
          <w:tab w:val="left" w:pos="5577"/>
          <w:tab w:val="left" w:pos="6102"/>
          <w:tab w:val="left" w:pos="7273"/>
          <w:tab w:val="left" w:pos="8633"/>
        </w:tabs>
        <w:autoSpaceDE w:val="0"/>
        <w:autoSpaceDN w:val="0"/>
        <w:spacing w:before="184" w:after="0" w:line="240" w:lineRule="auto"/>
        <w:ind w:left="1261" w:right="130"/>
        <w:contextualSpacing w:val="0"/>
        <w:rPr>
          <w:sz w:val="24"/>
        </w:rPr>
      </w:pPr>
      <w:r>
        <w:rPr>
          <w:sz w:val="24"/>
        </w:rPr>
        <w:t>Перечисли</w:t>
      </w:r>
      <w:r>
        <w:rPr>
          <w:sz w:val="24"/>
        </w:rPr>
        <w:tab/>
        <w:t>педагогов</w:t>
      </w:r>
      <w:r>
        <w:rPr>
          <w:sz w:val="24"/>
        </w:rPr>
        <w:tab/>
        <w:t>композитора</w:t>
      </w:r>
      <w:r>
        <w:rPr>
          <w:sz w:val="24"/>
        </w:rPr>
        <w:tab/>
        <w:t>на</w:t>
      </w:r>
      <w:r>
        <w:rPr>
          <w:sz w:val="24"/>
        </w:rPr>
        <w:tab/>
        <w:t>старшем</w:t>
      </w:r>
      <w:r>
        <w:rPr>
          <w:sz w:val="24"/>
        </w:rPr>
        <w:tab/>
        <w:t>отделении</w:t>
      </w:r>
      <w:r>
        <w:rPr>
          <w:sz w:val="24"/>
        </w:rPr>
        <w:tab/>
      </w:r>
      <w:r>
        <w:rPr>
          <w:spacing w:val="-3"/>
          <w:sz w:val="24"/>
        </w:rPr>
        <w:t xml:space="preserve">Московской </w:t>
      </w:r>
      <w:r>
        <w:rPr>
          <w:sz w:val="24"/>
        </w:rPr>
        <w:t>консерватории</w:t>
      </w:r>
    </w:p>
    <w:p w:rsidR="00B11774" w:rsidRDefault="00B11774" w:rsidP="00B11774">
      <w:pPr>
        <w:pStyle w:val="a5"/>
        <w:widowControl w:val="0"/>
        <w:numPr>
          <w:ilvl w:val="0"/>
          <w:numId w:val="4"/>
        </w:numPr>
        <w:tabs>
          <w:tab w:val="left" w:pos="4083"/>
        </w:tabs>
        <w:autoSpaceDE w:val="0"/>
        <w:autoSpaceDN w:val="0"/>
        <w:spacing w:before="2" w:after="0" w:line="240" w:lineRule="auto"/>
        <w:contextualSpacing w:val="0"/>
        <w:rPr>
          <w:sz w:val="24"/>
        </w:rPr>
      </w:pPr>
      <w:r>
        <w:rPr>
          <w:sz w:val="24"/>
        </w:rPr>
        <w:t>……………………………………..</w:t>
      </w:r>
    </w:p>
    <w:p w:rsidR="00B11774" w:rsidRDefault="00B11774" w:rsidP="00B11774">
      <w:pPr>
        <w:pStyle w:val="a5"/>
        <w:widowControl w:val="0"/>
        <w:numPr>
          <w:ilvl w:val="0"/>
          <w:numId w:val="4"/>
        </w:numPr>
        <w:tabs>
          <w:tab w:val="left" w:pos="4083"/>
        </w:tabs>
        <w:autoSpaceDE w:val="0"/>
        <w:autoSpaceDN w:val="0"/>
        <w:spacing w:before="140" w:after="0" w:line="240" w:lineRule="auto"/>
        <w:contextualSpacing w:val="0"/>
        <w:rPr>
          <w:sz w:val="24"/>
        </w:rPr>
      </w:pPr>
      <w:r>
        <w:rPr>
          <w:sz w:val="24"/>
        </w:rPr>
        <w:t>…………………………………….</w:t>
      </w:r>
    </w:p>
    <w:p w:rsidR="00B11774" w:rsidRDefault="00B11774" w:rsidP="00B11774">
      <w:pPr>
        <w:pStyle w:val="a5"/>
        <w:widowControl w:val="0"/>
        <w:numPr>
          <w:ilvl w:val="0"/>
          <w:numId w:val="4"/>
        </w:numPr>
        <w:tabs>
          <w:tab w:val="left" w:pos="4083"/>
        </w:tabs>
        <w:autoSpaceDE w:val="0"/>
        <w:autoSpaceDN w:val="0"/>
        <w:spacing w:before="136" w:after="0" w:line="240" w:lineRule="auto"/>
        <w:contextualSpacing w:val="0"/>
        <w:rPr>
          <w:sz w:val="24"/>
        </w:rPr>
      </w:pPr>
      <w:r>
        <w:rPr>
          <w:sz w:val="24"/>
        </w:rPr>
        <w:t>…………………………………….</w:t>
      </w:r>
    </w:p>
    <w:p w:rsidR="00B11774" w:rsidRDefault="00B11774" w:rsidP="00B11774">
      <w:pPr>
        <w:pStyle w:val="a5"/>
        <w:widowControl w:val="0"/>
        <w:numPr>
          <w:ilvl w:val="0"/>
          <w:numId w:val="3"/>
        </w:numPr>
        <w:tabs>
          <w:tab w:val="left" w:pos="1262"/>
        </w:tabs>
        <w:autoSpaceDE w:val="0"/>
        <w:autoSpaceDN w:val="0"/>
        <w:spacing w:after="0" w:line="271" w:lineRule="exact"/>
        <w:contextualSpacing w:val="0"/>
        <w:rPr>
          <w:sz w:val="24"/>
        </w:rPr>
      </w:pP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13"/>
          <w:sz w:val="24"/>
        </w:rPr>
        <w:t xml:space="preserve"> </w:t>
      </w:r>
      <w:r>
        <w:rPr>
          <w:sz w:val="24"/>
        </w:rPr>
        <w:t>консерватории</w:t>
      </w:r>
      <w:r>
        <w:rPr>
          <w:spacing w:val="-13"/>
          <w:sz w:val="24"/>
        </w:rPr>
        <w:t xml:space="preserve"> </w:t>
      </w:r>
      <w:r>
        <w:rPr>
          <w:sz w:val="24"/>
        </w:rPr>
        <w:t>С.В.</w:t>
      </w:r>
      <w:r>
        <w:rPr>
          <w:spacing w:val="-14"/>
          <w:sz w:val="24"/>
        </w:rPr>
        <w:t xml:space="preserve"> </w:t>
      </w:r>
      <w:r>
        <w:rPr>
          <w:sz w:val="24"/>
        </w:rPr>
        <w:t>Рахманинову</w:t>
      </w:r>
      <w:r>
        <w:rPr>
          <w:spacing w:val="-16"/>
          <w:sz w:val="24"/>
        </w:rPr>
        <w:t xml:space="preserve"> </w:t>
      </w:r>
      <w:proofErr w:type="gramStart"/>
      <w:r>
        <w:rPr>
          <w:sz w:val="24"/>
        </w:rPr>
        <w:t>присуждена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…………………………</w:t>
      </w:r>
    </w:p>
    <w:p w:rsidR="00B11774" w:rsidRDefault="00B11774" w:rsidP="00B11774">
      <w:pPr>
        <w:pStyle w:val="a6"/>
        <w:spacing w:before="140"/>
        <w:ind w:left="542"/>
      </w:pPr>
      <w:r>
        <w:t>………………………………………………………………..за</w:t>
      </w:r>
    </w:p>
    <w:p w:rsidR="00B11774" w:rsidRDefault="00B11774" w:rsidP="00B11774">
      <w:pPr>
        <w:pStyle w:val="a5"/>
        <w:widowControl w:val="0"/>
        <w:numPr>
          <w:ilvl w:val="1"/>
          <w:numId w:val="6"/>
        </w:numPr>
        <w:tabs>
          <w:tab w:val="left" w:pos="4076"/>
        </w:tabs>
        <w:autoSpaceDE w:val="0"/>
        <w:autoSpaceDN w:val="0"/>
        <w:spacing w:before="134" w:after="0" w:line="240" w:lineRule="auto"/>
        <w:contextualSpacing w:val="0"/>
        <w:rPr>
          <w:sz w:val="24"/>
        </w:rPr>
      </w:pPr>
      <w:r>
        <w:rPr>
          <w:sz w:val="24"/>
        </w:rPr>
        <w:t>а) оперу</w:t>
      </w:r>
      <w:r>
        <w:rPr>
          <w:spacing w:val="7"/>
          <w:sz w:val="24"/>
        </w:rPr>
        <w:t xml:space="preserve"> </w:t>
      </w:r>
      <w:r>
        <w:rPr>
          <w:sz w:val="24"/>
        </w:rPr>
        <w:t>«Алеко»</w:t>
      </w:r>
    </w:p>
    <w:p w:rsidR="00B11774" w:rsidRDefault="00B11774" w:rsidP="00B11774">
      <w:pPr>
        <w:pStyle w:val="a5"/>
        <w:widowControl w:val="0"/>
        <w:numPr>
          <w:ilvl w:val="1"/>
          <w:numId w:val="6"/>
        </w:numPr>
        <w:tabs>
          <w:tab w:val="left" w:pos="4076"/>
        </w:tabs>
        <w:autoSpaceDE w:val="0"/>
        <w:autoSpaceDN w:val="0"/>
        <w:spacing w:before="1" w:after="0" w:line="368" w:lineRule="exact"/>
        <w:contextualSpacing w:val="0"/>
        <w:rPr>
          <w:sz w:val="24"/>
        </w:rPr>
      </w:pPr>
      <w:r>
        <w:rPr>
          <w:sz w:val="24"/>
        </w:rPr>
        <w:t>б) кантату</w:t>
      </w:r>
      <w:r>
        <w:rPr>
          <w:spacing w:val="7"/>
          <w:sz w:val="24"/>
        </w:rPr>
        <w:t xml:space="preserve"> </w:t>
      </w:r>
      <w:r>
        <w:rPr>
          <w:sz w:val="24"/>
        </w:rPr>
        <w:t>«Весна»</w:t>
      </w:r>
    </w:p>
    <w:p w:rsidR="00B11774" w:rsidRDefault="00B11774" w:rsidP="00B11774">
      <w:pPr>
        <w:pStyle w:val="a5"/>
        <w:widowControl w:val="0"/>
        <w:numPr>
          <w:ilvl w:val="1"/>
          <w:numId w:val="6"/>
        </w:numPr>
        <w:tabs>
          <w:tab w:val="left" w:pos="4076"/>
        </w:tabs>
        <w:autoSpaceDE w:val="0"/>
        <w:autoSpaceDN w:val="0"/>
        <w:spacing w:after="0" w:line="368" w:lineRule="exact"/>
        <w:contextualSpacing w:val="0"/>
        <w:rPr>
          <w:sz w:val="24"/>
        </w:rPr>
      </w:pPr>
      <w:r>
        <w:rPr>
          <w:sz w:val="24"/>
        </w:rPr>
        <w:t>в) вокально-симфоническую поэму</w:t>
      </w:r>
      <w:r>
        <w:rPr>
          <w:spacing w:val="8"/>
          <w:sz w:val="24"/>
        </w:rPr>
        <w:t xml:space="preserve"> </w:t>
      </w:r>
      <w:r>
        <w:rPr>
          <w:sz w:val="24"/>
        </w:rPr>
        <w:t>«Колокола»</w:t>
      </w:r>
    </w:p>
    <w:p w:rsidR="00B11774" w:rsidRDefault="00B11774" w:rsidP="00B11774">
      <w:pPr>
        <w:pStyle w:val="a5"/>
        <w:widowControl w:val="0"/>
        <w:numPr>
          <w:ilvl w:val="0"/>
          <w:numId w:val="3"/>
        </w:numPr>
        <w:tabs>
          <w:tab w:val="left" w:pos="1262"/>
        </w:tabs>
        <w:autoSpaceDE w:val="0"/>
        <w:autoSpaceDN w:val="0"/>
        <w:spacing w:before="185" w:after="0" w:line="276" w:lineRule="exact"/>
        <w:contextualSpacing w:val="0"/>
        <w:rPr>
          <w:sz w:val="24"/>
        </w:rPr>
      </w:pPr>
      <w:r>
        <w:rPr>
          <w:sz w:val="24"/>
        </w:rPr>
        <w:t>Был ли С.В. Рахманинов знаком с Ф.И.</w:t>
      </w:r>
      <w:r>
        <w:rPr>
          <w:spacing w:val="-6"/>
          <w:sz w:val="24"/>
        </w:rPr>
        <w:t xml:space="preserve"> </w:t>
      </w:r>
      <w:r>
        <w:rPr>
          <w:sz w:val="24"/>
        </w:rPr>
        <w:t>Шаляпиным?</w:t>
      </w:r>
    </w:p>
    <w:p w:rsidR="00B11774" w:rsidRDefault="00B11774" w:rsidP="00B11774">
      <w:pPr>
        <w:pStyle w:val="a5"/>
        <w:widowControl w:val="0"/>
        <w:numPr>
          <w:ilvl w:val="1"/>
          <w:numId w:val="6"/>
        </w:numPr>
        <w:tabs>
          <w:tab w:val="left" w:pos="4076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а)</w:t>
      </w:r>
      <w:r>
        <w:rPr>
          <w:spacing w:val="8"/>
          <w:sz w:val="24"/>
        </w:rPr>
        <w:t xml:space="preserve"> </w:t>
      </w:r>
      <w:r>
        <w:rPr>
          <w:sz w:val="24"/>
        </w:rPr>
        <w:t>да</w:t>
      </w:r>
    </w:p>
    <w:p w:rsidR="00B11774" w:rsidRDefault="00B11774" w:rsidP="00B11774">
      <w:pPr>
        <w:pStyle w:val="a5"/>
        <w:widowControl w:val="0"/>
        <w:numPr>
          <w:ilvl w:val="1"/>
          <w:numId w:val="6"/>
        </w:numPr>
        <w:tabs>
          <w:tab w:val="left" w:pos="4076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б)</w:t>
      </w:r>
      <w:r>
        <w:rPr>
          <w:spacing w:val="7"/>
          <w:sz w:val="24"/>
        </w:rPr>
        <w:t xml:space="preserve"> </w:t>
      </w:r>
      <w:r>
        <w:rPr>
          <w:sz w:val="24"/>
        </w:rPr>
        <w:t>нет</w:t>
      </w:r>
    </w:p>
    <w:p w:rsidR="00B11774" w:rsidRDefault="00B11774" w:rsidP="00B11774">
      <w:pPr>
        <w:pStyle w:val="a5"/>
        <w:widowControl w:val="0"/>
        <w:numPr>
          <w:ilvl w:val="0"/>
          <w:numId w:val="3"/>
        </w:numPr>
        <w:tabs>
          <w:tab w:val="left" w:pos="1262"/>
        </w:tabs>
        <w:autoSpaceDE w:val="0"/>
        <w:autoSpaceDN w:val="0"/>
        <w:spacing w:before="137" w:after="0" w:line="276" w:lineRule="exact"/>
        <w:contextualSpacing w:val="0"/>
        <w:rPr>
          <w:sz w:val="24"/>
        </w:rPr>
      </w:pPr>
      <w:r>
        <w:rPr>
          <w:sz w:val="24"/>
        </w:rPr>
        <w:t>В каком году С.В. Рахманинов вместе с семьёй уехал в</w:t>
      </w:r>
      <w:r>
        <w:rPr>
          <w:spacing w:val="-12"/>
          <w:sz w:val="24"/>
        </w:rPr>
        <w:t xml:space="preserve"> </w:t>
      </w:r>
      <w:r>
        <w:rPr>
          <w:sz w:val="24"/>
        </w:rPr>
        <w:t>Америку?</w:t>
      </w:r>
    </w:p>
    <w:p w:rsidR="00B11774" w:rsidRDefault="00B11774" w:rsidP="00B11774">
      <w:pPr>
        <w:spacing w:line="367" w:lineRule="exact"/>
        <w:ind w:left="497" w:right="1905"/>
        <w:jc w:val="center"/>
        <w:rPr>
          <w:sz w:val="24"/>
        </w:rPr>
      </w:pPr>
      <w:r>
        <w:rPr>
          <w:sz w:val="32"/>
        </w:rPr>
        <w:t xml:space="preserve">□ </w:t>
      </w:r>
      <w:r>
        <w:rPr>
          <w:sz w:val="24"/>
        </w:rPr>
        <w:t>а)</w:t>
      </w:r>
      <w:r>
        <w:rPr>
          <w:spacing w:val="6"/>
          <w:sz w:val="24"/>
        </w:rPr>
        <w:t xml:space="preserve"> </w:t>
      </w:r>
      <w:r>
        <w:rPr>
          <w:sz w:val="24"/>
        </w:rPr>
        <w:t>1916</w:t>
      </w:r>
    </w:p>
    <w:p w:rsidR="00B11774" w:rsidRDefault="00B11774" w:rsidP="00B11774">
      <w:pPr>
        <w:spacing w:line="368" w:lineRule="exact"/>
        <w:ind w:left="512" w:right="1905"/>
        <w:jc w:val="center"/>
        <w:rPr>
          <w:sz w:val="24"/>
        </w:rPr>
      </w:pPr>
      <w:r>
        <w:rPr>
          <w:sz w:val="32"/>
        </w:rPr>
        <w:t xml:space="preserve">□ </w:t>
      </w:r>
      <w:r>
        <w:rPr>
          <w:sz w:val="24"/>
        </w:rPr>
        <w:t>б)</w:t>
      </w:r>
      <w:r>
        <w:rPr>
          <w:spacing w:val="5"/>
          <w:sz w:val="24"/>
        </w:rPr>
        <w:t xml:space="preserve"> </w:t>
      </w:r>
      <w:r>
        <w:rPr>
          <w:sz w:val="24"/>
        </w:rPr>
        <w:t>1917</w:t>
      </w:r>
    </w:p>
    <w:p w:rsidR="00B11774" w:rsidRDefault="00B11774" w:rsidP="00B11774">
      <w:pPr>
        <w:spacing w:before="2"/>
        <w:ind w:left="505" w:right="1905"/>
        <w:jc w:val="center"/>
        <w:rPr>
          <w:sz w:val="24"/>
        </w:rPr>
      </w:pPr>
      <w:r>
        <w:rPr>
          <w:sz w:val="32"/>
        </w:rPr>
        <w:t xml:space="preserve">□ </w:t>
      </w:r>
      <w:r>
        <w:rPr>
          <w:sz w:val="24"/>
        </w:rPr>
        <w:t>в)</w:t>
      </w:r>
      <w:r>
        <w:rPr>
          <w:spacing w:val="7"/>
          <w:sz w:val="24"/>
        </w:rPr>
        <w:t xml:space="preserve"> </w:t>
      </w:r>
      <w:r>
        <w:rPr>
          <w:sz w:val="24"/>
        </w:rPr>
        <w:t>1918</w:t>
      </w:r>
    </w:p>
    <w:p w:rsidR="00B11774" w:rsidRDefault="00B11774" w:rsidP="00B11774">
      <w:pPr>
        <w:pStyle w:val="a5"/>
        <w:widowControl w:val="0"/>
        <w:numPr>
          <w:ilvl w:val="0"/>
          <w:numId w:val="3"/>
        </w:numPr>
        <w:tabs>
          <w:tab w:val="left" w:pos="1262"/>
        </w:tabs>
        <w:autoSpaceDE w:val="0"/>
        <w:autoSpaceDN w:val="0"/>
        <w:spacing w:after="0" w:line="274" w:lineRule="exact"/>
        <w:contextualSpacing w:val="0"/>
        <w:rPr>
          <w:sz w:val="24"/>
        </w:rPr>
      </w:pPr>
      <w:r>
        <w:rPr>
          <w:sz w:val="24"/>
        </w:rPr>
        <w:t>Как отъезд за границу повлиял на творчество С.В.</w:t>
      </w:r>
      <w:r>
        <w:rPr>
          <w:spacing w:val="-15"/>
          <w:sz w:val="24"/>
        </w:rPr>
        <w:t xml:space="preserve"> </w:t>
      </w:r>
      <w:r>
        <w:rPr>
          <w:sz w:val="24"/>
        </w:rPr>
        <w:t>Рахманинова?</w:t>
      </w:r>
    </w:p>
    <w:p w:rsidR="00B11774" w:rsidRDefault="00B11774" w:rsidP="00B11774">
      <w:pPr>
        <w:pStyle w:val="a5"/>
        <w:widowControl w:val="0"/>
        <w:numPr>
          <w:ilvl w:val="1"/>
          <w:numId w:val="6"/>
        </w:numPr>
        <w:tabs>
          <w:tab w:val="left" w:pos="4076"/>
        </w:tabs>
        <w:autoSpaceDE w:val="0"/>
        <w:autoSpaceDN w:val="0"/>
        <w:spacing w:after="0" w:line="367" w:lineRule="exact"/>
        <w:contextualSpacing w:val="0"/>
        <w:rPr>
          <w:sz w:val="24"/>
        </w:rPr>
      </w:pPr>
      <w:r>
        <w:rPr>
          <w:sz w:val="24"/>
        </w:rPr>
        <w:t>а)</w:t>
      </w:r>
      <w:r>
        <w:rPr>
          <w:spacing w:val="8"/>
          <w:sz w:val="24"/>
        </w:rPr>
        <w:t xml:space="preserve"> </w:t>
      </w:r>
      <w:r>
        <w:rPr>
          <w:sz w:val="24"/>
        </w:rPr>
        <w:t>благотворно</w:t>
      </w:r>
    </w:p>
    <w:p w:rsidR="00B11774" w:rsidRDefault="00B11774" w:rsidP="00B11774">
      <w:pPr>
        <w:pStyle w:val="a5"/>
        <w:widowControl w:val="0"/>
        <w:numPr>
          <w:ilvl w:val="1"/>
          <w:numId w:val="6"/>
        </w:numPr>
        <w:tabs>
          <w:tab w:val="left" w:pos="4076"/>
        </w:tabs>
        <w:autoSpaceDE w:val="0"/>
        <w:autoSpaceDN w:val="0"/>
        <w:spacing w:after="0" w:line="368" w:lineRule="exact"/>
        <w:contextualSpacing w:val="0"/>
        <w:rPr>
          <w:sz w:val="24"/>
        </w:rPr>
      </w:pPr>
      <w:r>
        <w:rPr>
          <w:sz w:val="24"/>
        </w:rPr>
        <w:t>б) прервал композиторскую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деятельность</w:t>
      </w:r>
    </w:p>
    <w:p w:rsidR="00B11774" w:rsidRDefault="00B11774" w:rsidP="00B11774">
      <w:pPr>
        <w:pStyle w:val="a5"/>
        <w:widowControl w:val="0"/>
        <w:numPr>
          <w:ilvl w:val="0"/>
          <w:numId w:val="3"/>
        </w:numPr>
        <w:tabs>
          <w:tab w:val="left" w:pos="1262"/>
        </w:tabs>
        <w:autoSpaceDE w:val="0"/>
        <w:autoSpaceDN w:val="0"/>
        <w:spacing w:before="185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Отметь сочинения С.В. Рахманинова, написанные за</w:t>
      </w:r>
      <w:r>
        <w:rPr>
          <w:spacing w:val="-4"/>
          <w:sz w:val="24"/>
        </w:rPr>
        <w:t xml:space="preserve"> </w:t>
      </w:r>
      <w:r>
        <w:rPr>
          <w:sz w:val="24"/>
        </w:rPr>
        <w:t>рубежом</w:t>
      </w:r>
    </w:p>
    <w:p w:rsidR="00B11774" w:rsidRDefault="00B11774" w:rsidP="00B11774">
      <w:pPr>
        <w:pStyle w:val="a6"/>
        <w:spacing w:before="5"/>
        <w:rPr>
          <w:sz w:val="17"/>
        </w:rPr>
      </w:pPr>
    </w:p>
    <w:tbl>
      <w:tblPr>
        <w:tblStyle w:val="TableNormal"/>
        <w:tblW w:w="0" w:type="auto"/>
        <w:tblInd w:w="69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1"/>
        <w:gridCol w:w="1515"/>
      </w:tblGrid>
      <w:tr w:rsidR="00B11774" w:rsidTr="00B11774">
        <w:trPr>
          <w:trHeight w:val="277"/>
        </w:trPr>
        <w:tc>
          <w:tcPr>
            <w:tcW w:w="76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1774" w:rsidRPr="00B11774" w:rsidRDefault="00B11774">
            <w:pPr>
              <w:pStyle w:val="TableParagraph"/>
              <w:spacing w:line="257" w:lineRule="exact"/>
              <w:ind w:left="97"/>
              <w:rPr>
                <w:sz w:val="24"/>
                <w:lang w:val="ru-RU" w:eastAsia="en-US"/>
              </w:rPr>
            </w:pPr>
            <w:r w:rsidRPr="00B11774">
              <w:rPr>
                <w:sz w:val="24"/>
                <w:lang w:val="ru-RU" w:eastAsia="en-US"/>
              </w:rPr>
              <w:t>Четвёртый концерт для фортепиано с оркестром</w:t>
            </w:r>
          </w:p>
        </w:tc>
        <w:tc>
          <w:tcPr>
            <w:tcW w:w="15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11774" w:rsidRPr="00B11774" w:rsidRDefault="00B11774">
            <w:pPr>
              <w:pStyle w:val="TableParagraph"/>
              <w:rPr>
                <w:rFonts w:ascii="Times New Roman"/>
                <w:sz w:val="20"/>
                <w:lang w:val="ru-RU" w:eastAsia="en-US"/>
              </w:rPr>
            </w:pPr>
          </w:p>
        </w:tc>
      </w:tr>
      <w:tr w:rsidR="00B11774" w:rsidTr="00B11774">
        <w:trPr>
          <w:trHeight w:val="315"/>
        </w:trPr>
        <w:tc>
          <w:tcPr>
            <w:tcW w:w="76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1774" w:rsidRPr="00B11774" w:rsidRDefault="00B11774">
            <w:pPr>
              <w:pStyle w:val="TableParagraph"/>
              <w:spacing w:line="268" w:lineRule="exact"/>
              <w:ind w:left="97"/>
              <w:rPr>
                <w:sz w:val="24"/>
                <w:lang w:val="ru-RU" w:eastAsia="en-US"/>
              </w:rPr>
            </w:pPr>
            <w:r w:rsidRPr="00B11774">
              <w:rPr>
                <w:sz w:val="24"/>
                <w:lang w:val="ru-RU" w:eastAsia="en-US"/>
              </w:rPr>
              <w:t>Оперы «Скупой рыцарь», «Франческа да Римини»</w:t>
            </w:r>
          </w:p>
        </w:tc>
        <w:tc>
          <w:tcPr>
            <w:tcW w:w="15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11774" w:rsidRPr="00B11774" w:rsidRDefault="00B11774">
            <w:pPr>
              <w:pStyle w:val="TableParagraph"/>
              <w:rPr>
                <w:rFonts w:ascii="Times New Roman"/>
                <w:lang w:val="ru-RU" w:eastAsia="en-US"/>
              </w:rPr>
            </w:pPr>
          </w:p>
        </w:tc>
      </w:tr>
      <w:tr w:rsidR="00B11774" w:rsidTr="00B11774">
        <w:trPr>
          <w:trHeight w:val="317"/>
        </w:trPr>
        <w:tc>
          <w:tcPr>
            <w:tcW w:w="76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1774" w:rsidRDefault="00B11774">
            <w:pPr>
              <w:pStyle w:val="TableParagraph"/>
              <w:spacing w:line="271" w:lineRule="exact"/>
              <w:ind w:left="9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</w:t>
            </w:r>
            <w:proofErr w:type="spellStart"/>
            <w:r>
              <w:rPr>
                <w:sz w:val="24"/>
                <w:lang w:eastAsia="en-US"/>
              </w:rPr>
              <w:t>Симфонические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танцы</w:t>
            </w:r>
            <w:proofErr w:type="spellEnd"/>
            <w:r>
              <w:rPr>
                <w:sz w:val="24"/>
                <w:lang w:eastAsia="en-US"/>
              </w:rPr>
              <w:t>»</w:t>
            </w:r>
          </w:p>
        </w:tc>
        <w:tc>
          <w:tcPr>
            <w:tcW w:w="15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11774" w:rsidRDefault="00B11774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</w:tr>
      <w:tr w:rsidR="00B11774" w:rsidTr="00B11774">
        <w:trPr>
          <w:trHeight w:val="315"/>
        </w:trPr>
        <w:tc>
          <w:tcPr>
            <w:tcW w:w="76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1774" w:rsidRDefault="00B11774">
            <w:pPr>
              <w:pStyle w:val="TableParagraph"/>
              <w:spacing w:line="268" w:lineRule="exact"/>
              <w:ind w:left="9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Вокально-симфоническая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поэма</w:t>
            </w:r>
            <w:proofErr w:type="spellEnd"/>
            <w:r>
              <w:rPr>
                <w:sz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lang w:eastAsia="en-US"/>
              </w:rPr>
              <w:t>Колокола</w:t>
            </w:r>
            <w:proofErr w:type="spellEnd"/>
            <w:r>
              <w:rPr>
                <w:sz w:val="24"/>
                <w:lang w:eastAsia="en-US"/>
              </w:rPr>
              <w:t>»</w:t>
            </w:r>
          </w:p>
        </w:tc>
        <w:tc>
          <w:tcPr>
            <w:tcW w:w="15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11774" w:rsidRDefault="00B11774">
            <w:pPr>
              <w:pStyle w:val="TableParagraph"/>
              <w:rPr>
                <w:rFonts w:ascii="Times New Roman"/>
                <w:lang w:eastAsia="en-US"/>
              </w:rPr>
            </w:pPr>
          </w:p>
        </w:tc>
      </w:tr>
      <w:tr w:rsidR="00B11774" w:rsidTr="00B11774">
        <w:trPr>
          <w:trHeight w:val="318"/>
        </w:trPr>
        <w:tc>
          <w:tcPr>
            <w:tcW w:w="76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1774" w:rsidRPr="00B11774" w:rsidRDefault="00B11774">
            <w:pPr>
              <w:pStyle w:val="TableParagraph"/>
              <w:spacing w:line="271" w:lineRule="exact"/>
              <w:ind w:left="97"/>
              <w:rPr>
                <w:sz w:val="24"/>
                <w:lang w:val="ru-RU" w:eastAsia="en-US"/>
              </w:rPr>
            </w:pPr>
            <w:r w:rsidRPr="00B11774">
              <w:rPr>
                <w:sz w:val="24"/>
                <w:lang w:val="ru-RU" w:eastAsia="en-US"/>
              </w:rPr>
              <w:t>«Три русские песни» для хора с оркестром</w:t>
            </w:r>
          </w:p>
        </w:tc>
        <w:tc>
          <w:tcPr>
            <w:tcW w:w="15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11774" w:rsidRPr="00B11774" w:rsidRDefault="00B11774">
            <w:pPr>
              <w:pStyle w:val="TableParagraph"/>
              <w:rPr>
                <w:rFonts w:ascii="Times New Roman"/>
                <w:sz w:val="24"/>
                <w:lang w:val="ru-RU" w:eastAsia="en-US"/>
              </w:rPr>
            </w:pPr>
          </w:p>
        </w:tc>
      </w:tr>
      <w:tr w:rsidR="00B11774" w:rsidTr="00B11774">
        <w:trPr>
          <w:trHeight w:val="317"/>
        </w:trPr>
        <w:tc>
          <w:tcPr>
            <w:tcW w:w="76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11774" w:rsidRPr="00B11774" w:rsidRDefault="00B11774">
            <w:pPr>
              <w:pStyle w:val="TableParagraph"/>
              <w:spacing w:line="268" w:lineRule="exact"/>
              <w:ind w:left="97"/>
              <w:rPr>
                <w:sz w:val="24"/>
                <w:lang w:val="ru-RU" w:eastAsia="en-US"/>
              </w:rPr>
            </w:pPr>
            <w:r w:rsidRPr="00B11774">
              <w:rPr>
                <w:sz w:val="24"/>
                <w:lang w:val="ru-RU" w:eastAsia="en-US"/>
              </w:rPr>
              <w:t xml:space="preserve">Для хора </w:t>
            </w:r>
            <w:r>
              <w:rPr>
                <w:sz w:val="24"/>
                <w:lang w:eastAsia="en-US"/>
              </w:rPr>
              <w:t>a</w:t>
            </w:r>
            <w:r w:rsidRPr="00B11774">
              <w:rPr>
                <w:sz w:val="24"/>
                <w:lang w:val="ru-RU" w:eastAsia="en-US"/>
              </w:rPr>
              <w:t xml:space="preserve"> </w:t>
            </w:r>
            <w:r>
              <w:rPr>
                <w:sz w:val="24"/>
                <w:lang w:eastAsia="en-US"/>
              </w:rPr>
              <w:t>cap</w:t>
            </w:r>
            <w:proofErr w:type="gramStart"/>
            <w:r w:rsidRPr="00B11774">
              <w:rPr>
                <w:sz w:val="24"/>
                <w:lang w:val="ru-RU" w:eastAsia="en-US"/>
              </w:rPr>
              <w:t>р</w:t>
            </w:r>
            <w:proofErr w:type="spellStart"/>
            <w:proofErr w:type="gramEnd"/>
            <w:r>
              <w:rPr>
                <w:sz w:val="24"/>
                <w:lang w:eastAsia="en-US"/>
              </w:rPr>
              <w:t>ella</w:t>
            </w:r>
            <w:proofErr w:type="spellEnd"/>
            <w:r w:rsidRPr="00B11774">
              <w:rPr>
                <w:sz w:val="24"/>
                <w:lang w:val="ru-RU" w:eastAsia="en-US"/>
              </w:rPr>
              <w:t>: «Литургия Иоанна Златоуста», «Всенощное бдение»</w:t>
            </w:r>
          </w:p>
        </w:tc>
        <w:tc>
          <w:tcPr>
            <w:tcW w:w="15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11774" w:rsidRPr="00B11774" w:rsidRDefault="00B11774">
            <w:pPr>
              <w:pStyle w:val="TableParagraph"/>
              <w:rPr>
                <w:rFonts w:ascii="Times New Roman"/>
                <w:sz w:val="24"/>
                <w:lang w:val="ru-RU" w:eastAsia="en-US"/>
              </w:rPr>
            </w:pPr>
          </w:p>
        </w:tc>
      </w:tr>
    </w:tbl>
    <w:p w:rsidR="00B11774" w:rsidRDefault="00B11774" w:rsidP="00B11774">
      <w:pPr>
        <w:pStyle w:val="a5"/>
        <w:widowControl w:val="0"/>
        <w:numPr>
          <w:ilvl w:val="0"/>
          <w:numId w:val="3"/>
        </w:numPr>
        <w:tabs>
          <w:tab w:val="left" w:pos="1082"/>
          <w:tab w:val="left" w:leader="dot" w:pos="5651"/>
        </w:tabs>
        <w:autoSpaceDE w:val="0"/>
        <w:autoSpaceDN w:val="0"/>
        <w:spacing w:before="186" w:after="0" w:line="240" w:lineRule="auto"/>
        <w:contextualSpacing w:val="0"/>
        <w:rPr>
          <w:rFonts w:eastAsia="Times New Roman"/>
          <w:sz w:val="24"/>
          <w:lang w:bidi="ru-RU"/>
        </w:rPr>
      </w:pPr>
      <w:r>
        <w:rPr>
          <w:sz w:val="24"/>
        </w:rPr>
        <w:t>Сергей Васильевич</w:t>
      </w:r>
      <w:r>
        <w:rPr>
          <w:spacing w:val="-4"/>
          <w:sz w:val="24"/>
        </w:rPr>
        <w:t xml:space="preserve"> </w:t>
      </w:r>
      <w:r>
        <w:rPr>
          <w:sz w:val="24"/>
        </w:rPr>
        <w:t>умер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году и похоронен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B11774" w:rsidRDefault="00B11774" w:rsidP="00B11774">
      <w:pPr>
        <w:pStyle w:val="a5"/>
        <w:widowControl w:val="0"/>
        <w:numPr>
          <w:ilvl w:val="0"/>
          <w:numId w:val="8"/>
        </w:numPr>
        <w:tabs>
          <w:tab w:val="left" w:pos="4076"/>
        </w:tabs>
        <w:autoSpaceDE w:val="0"/>
        <w:autoSpaceDN w:val="0"/>
        <w:spacing w:before="137" w:after="0" w:line="368" w:lineRule="exact"/>
        <w:contextualSpacing w:val="0"/>
        <w:rPr>
          <w:sz w:val="24"/>
        </w:rPr>
      </w:pPr>
      <w:r>
        <w:rPr>
          <w:sz w:val="24"/>
        </w:rPr>
        <w:t>а)</w:t>
      </w:r>
      <w:r>
        <w:rPr>
          <w:spacing w:val="7"/>
          <w:sz w:val="24"/>
        </w:rPr>
        <w:t xml:space="preserve"> </w:t>
      </w:r>
      <w:r>
        <w:rPr>
          <w:sz w:val="24"/>
        </w:rPr>
        <w:t>Америке</w:t>
      </w:r>
    </w:p>
    <w:p w:rsidR="00B11774" w:rsidRDefault="00B11774" w:rsidP="00B11774">
      <w:pPr>
        <w:pStyle w:val="a5"/>
        <w:widowControl w:val="0"/>
        <w:numPr>
          <w:ilvl w:val="0"/>
          <w:numId w:val="8"/>
        </w:numPr>
        <w:tabs>
          <w:tab w:val="left" w:pos="4076"/>
        </w:tabs>
        <w:autoSpaceDE w:val="0"/>
        <w:autoSpaceDN w:val="0"/>
        <w:spacing w:after="0" w:line="368" w:lineRule="exact"/>
        <w:contextualSpacing w:val="0"/>
        <w:rPr>
          <w:sz w:val="24"/>
        </w:rPr>
      </w:pPr>
      <w:r>
        <w:rPr>
          <w:sz w:val="24"/>
        </w:rPr>
        <w:t>б)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России</w:t>
      </w:r>
    </w:p>
    <w:p w:rsidR="00B11774" w:rsidRDefault="00B11774" w:rsidP="00B11774">
      <w:pPr>
        <w:pStyle w:val="a5"/>
        <w:widowControl w:val="0"/>
        <w:numPr>
          <w:ilvl w:val="0"/>
          <w:numId w:val="8"/>
        </w:numPr>
        <w:tabs>
          <w:tab w:val="left" w:pos="4076"/>
        </w:tabs>
        <w:autoSpaceDE w:val="0"/>
        <w:autoSpaceDN w:val="0"/>
        <w:spacing w:before="2" w:after="0" w:line="240" w:lineRule="auto"/>
        <w:contextualSpacing w:val="0"/>
        <w:rPr>
          <w:sz w:val="24"/>
        </w:rPr>
      </w:pPr>
      <w:r>
        <w:rPr>
          <w:sz w:val="24"/>
        </w:rPr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Франции</w:t>
      </w:r>
      <w:bookmarkStart w:id="0" w:name="_GoBack"/>
      <w:bookmarkEnd w:id="0"/>
    </w:p>
    <w:sectPr w:rsidR="00B1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DEF"/>
    <w:multiLevelType w:val="hybridMultilevel"/>
    <w:tmpl w:val="F3A2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81B81"/>
    <w:multiLevelType w:val="hybridMultilevel"/>
    <w:tmpl w:val="C316A186"/>
    <w:lvl w:ilvl="0" w:tplc="0D98D062">
      <w:numFmt w:val="bullet"/>
      <w:lvlText w:val="□"/>
      <w:lvlJc w:val="left"/>
      <w:pPr>
        <w:ind w:left="4075" w:hanging="27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1" w:tplc="CE7C1006">
      <w:numFmt w:val="bullet"/>
      <w:lvlText w:val="•"/>
      <w:lvlJc w:val="left"/>
      <w:pPr>
        <w:ind w:left="4674" w:hanging="272"/>
      </w:pPr>
      <w:rPr>
        <w:lang w:val="ru-RU" w:eastAsia="ru-RU" w:bidi="ru-RU"/>
      </w:rPr>
    </w:lvl>
    <w:lvl w:ilvl="2" w:tplc="01FC6D96">
      <w:numFmt w:val="bullet"/>
      <w:lvlText w:val="•"/>
      <w:lvlJc w:val="left"/>
      <w:pPr>
        <w:ind w:left="5269" w:hanging="272"/>
      </w:pPr>
      <w:rPr>
        <w:lang w:val="ru-RU" w:eastAsia="ru-RU" w:bidi="ru-RU"/>
      </w:rPr>
    </w:lvl>
    <w:lvl w:ilvl="3" w:tplc="B5840516">
      <w:numFmt w:val="bullet"/>
      <w:lvlText w:val="•"/>
      <w:lvlJc w:val="left"/>
      <w:pPr>
        <w:ind w:left="5863" w:hanging="272"/>
      </w:pPr>
      <w:rPr>
        <w:lang w:val="ru-RU" w:eastAsia="ru-RU" w:bidi="ru-RU"/>
      </w:rPr>
    </w:lvl>
    <w:lvl w:ilvl="4" w:tplc="578AAAA2">
      <w:numFmt w:val="bullet"/>
      <w:lvlText w:val="•"/>
      <w:lvlJc w:val="left"/>
      <w:pPr>
        <w:ind w:left="6458" w:hanging="272"/>
      </w:pPr>
      <w:rPr>
        <w:lang w:val="ru-RU" w:eastAsia="ru-RU" w:bidi="ru-RU"/>
      </w:rPr>
    </w:lvl>
    <w:lvl w:ilvl="5" w:tplc="B57E12F6">
      <w:numFmt w:val="bullet"/>
      <w:lvlText w:val="•"/>
      <w:lvlJc w:val="left"/>
      <w:pPr>
        <w:ind w:left="7053" w:hanging="272"/>
      </w:pPr>
      <w:rPr>
        <w:lang w:val="ru-RU" w:eastAsia="ru-RU" w:bidi="ru-RU"/>
      </w:rPr>
    </w:lvl>
    <w:lvl w:ilvl="6" w:tplc="A94C50EA">
      <w:numFmt w:val="bullet"/>
      <w:lvlText w:val="•"/>
      <w:lvlJc w:val="left"/>
      <w:pPr>
        <w:ind w:left="7647" w:hanging="272"/>
      </w:pPr>
      <w:rPr>
        <w:lang w:val="ru-RU" w:eastAsia="ru-RU" w:bidi="ru-RU"/>
      </w:rPr>
    </w:lvl>
    <w:lvl w:ilvl="7" w:tplc="8F3EA796">
      <w:numFmt w:val="bullet"/>
      <w:lvlText w:val="•"/>
      <w:lvlJc w:val="left"/>
      <w:pPr>
        <w:ind w:left="8242" w:hanging="272"/>
      </w:pPr>
      <w:rPr>
        <w:lang w:val="ru-RU" w:eastAsia="ru-RU" w:bidi="ru-RU"/>
      </w:rPr>
    </w:lvl>
    <w:lvl w:ilvl="8" w:tplc="AB9293A4">
      <w:numFmt w:val="bullet"/>
      <w:lvlText w:val="•"/>
      <w:lvlJc w:val="left"/>
      <w:pPr>
        <w:ind w:left="8837" w:hanging="272"/>
      </w:pPr>
      <w:rPr>
        <w:lang w:val="ru-RU" w:eastAsia="ru-RU" w:bidi="ru-RU"/>
      </w:rPr>
    </w:lvl>
  </w:abstractNum>
  <w:abstractNum w:abstractNumId="2">
    <w:nsid w:val="435130FD"/>
    <w:multiLevelType w:val="hybridMultilevel"/>
    <w:tmpl w:val="5174332E"/>
    <w:lvl w:ilvl="0" w:tplc="E04A281A">
      <w:start w:val="19"/>
      <w:numFmt w:val="decimal"/>
      <w:lvlText w:val="%1."/>
      <w:lvlJc w:val="left"/>
      <w:pPr>
        <w:ind w:left="10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B2C7CFE">
      <w:start w:val="1"/>
      <w:numFmt w:val="decimal"/>
      <w:lvlText w:val="%2."/>
      <w:lvlJc w:val="left"/>
      <w:pPr>
        <w:ind w:left="3804" w:hanging="39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BD060732">
      <w:numFmt w:val="bullet"/>
      <w:lvlText w:val="•"/>
      <w:lvlJc w:val="left"/>
      <w:pPr>
        <w:ind w:left="4491" w:hanging="399"/>
      </w:pPr>
      <w:rPr>
        <w:lang w:val="ru-RU" w:eastAsia="ru-RU" w:bidi="ru-RU"/>
      </w:rPr>
    </w:lvl>
    <w:lvl w:ilvl="3" w:tplc="6AD61942">
      <w:numFmt w:val="bullet"/>
      <w:lvlText w:val="•"/>
      <w:lvlJc w:val="left"/>
      <w:pPr>
        <w:ind w:left="5183" w:hanging="399"/>
      </w:pPr>
      <w:rPr>
        <w:lang w:val="ru-RU" w:eastAsia="ru-RU" w:bidi="ru-RU"/>
      </w:rPr>
    </w:lvl>
    <w:lvl w:ilvl="4" w:tplc="64D00530">
      <w:numFmt w:val="bullet"/>
      <w:lvlText w:val="•"/>
      <w:lvlJc w:val="left"/>
      <w:pPr>
        <w:ind w:left="5875" w:hanging="399"/>
      </w:pPr>
      <w:rPr>
        <w:lang w:val="ru-RU" w:eastAsia="ru-RU" w:bidi="ru-RU"/>
      </w:rPr>
    </w:lvl>
    <w:lvl w:ilvl="5" w:tplc="7FBCE3BE">
      <w:numFmt w:val="bullet"/>
      <w:lvlText w:val="•"/>
      <w:lvlJc w:val="left"/>
      <w:pPr>
        <w:ind w:left="6567" w:hanging="399"/>
      </w:pPr>
      <w:rPr>
        <w:lang w:val="ru-RU" w:eastAsia="ru-RU" w:bidi="ru-RU"/>
      </w:rPr>
    </w:lvl>
    <w:lvl w:ilvl="6" w:tplc="AC002114">
      <w:numFmt w:val="bullet"/>
      <w:lvlText w:val="•"/>
      <w:lvlJc w:val="left"/>
      <w:pPr>
        <w:ind w:left="7259" w:hanging="399"/>
      </w:pPr>
      <w:rPr>
        <w:lang w:val="ru-RU" w:eastAsia="ru-RU" w:bidi="ru-RU"/>
      </w:rPr>
    </w:lvl>
    <w:lvl w:ilvl="7" w:tplc="85B05832">
      <w:numFmt w:val="bullet"/>
      <w:lvlText w:val="•"/>
      <w:lvlJc w:val="left"/>
      <w:pPr>
        <w:ind w:left="7950" w:hanging="399"/>
      </w:pPr>
      <w:rPr>
        <w:lang w:val="ru-RU" w:eastAsia="ru-RU" w:bidi="ru-RU"/>
      </w:rPr>
    </w:lvl>
    <w:lvl w:ilvl="8" w:tplc="CEF4243E">
      <w:numFmt w:val="bullet"/>
      <w:lvlText w:val="•"/>
      <w:lvlJc w:val="left"/>
      <w:pPr>
        <w:ind w:left="8642" w:hanging="399"/>
      </w:pPr>
      <w:rPr>
        <w:lang w:val="ru-RU" w:eastAsia="ru-RU" w:bidi="ru-RU"/>
      </w:rPr>
    </w:lvl>
  </w:abstractNum>
  <w:abstractNum w:abstractNumId="3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97EC4"/>
    <w:multiLevelType w:val="hybridMultilevel"/>
    <w:tmpl w:val="B41C4088"/>
    <w:lvl w:ilvl="0" w:tplc="1ECCCD14">
      <w:start w:val="1"/>
      <w:numFmt w:val="decimal"/>
      <w:lvlText w:val="%1."/>
      <w:lvlJc w:val="left"/>
      <w:pPr>
        <w:ind w:left="126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07C7F56">
      <w:numFmt w:val="bullet"/>
      <w:lvlText w:val="□"/>
      <w:lvlJc w:val="left"/>
      <w:pPr>
        <w:ind w:left="4075" w:hanging="27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2" w:tplc="9FB2E1AC">
      <w:numFmt w:val="bullet"/>
      <w:lvlText w:val="•"/>
      <w:lvlJc w:val="left"/>
      <w:pPr>
        <w:ind w:left="4740" w:hanging="272"/>
      </w:pPr>
      <w:rPr>
        <w:lang w:val="ru-RU" w:eastAsia="ru-RU" w:bidi="ru-RU"/>
      </w:rPr>
    </w:lvl>
    <w:lvl w:ilvl="3" w:tplc="1BFE42CA">
      <w:numFmt w:val="bullet"/>
      <w:lvlText w:val="•"/>
      <w:lvlJc w:val="left"/>
      <w:pPr>
        <w:ind w:left="5401" w:hanging="272"/>
      </w:pPr>
      <w:rPr>
        <w:lang w:val="ru-RU" w:eastAsia="ru-RU" w:bidi="ru-RU"/>
      </w:rPr>
    </w:lvl>
    <w:lvl w:ilvl="4" w:tplc="D1E2538E">
      <w:numFmt w:val="bullet"/>
      <w:lvlText w:val="•"/>
      <w:lvlJc w:val="left"/>
      <w:pPr>
        <w:ind w:left="6062" w:hanging="272"/>
      </w:pPr>
      <w:rPr>
        <w:lang w:val="ru-RU" w:eastAsia="ru-RU" w:bidi="ru-RU"/>
      </w:rPr>
    </w:lvl>
    <w:lvl w:ilvl="5" w:tplc="E13073F4">
      <w:numFmt w:val="bullet"/>
      <w:lvlText w:val="•"/>
      <w:lvlJc w:val="left"/>
      <w:pPr>
        <w:ind w:left="6722" w:hanging="272"/>
      </w:pPr>
      <w:rPr>
        <w:lang w:val="ru-RU" w:eastAsia="ru-RU" w:bidi="ru-RU"/>
      </w:rPr>
    </w:lvl>
    <w:lvl w:ilvl="6" w:tplc="CE74EDF8">
      <w:numFmt w:val="bullet"/>
      <w:lvlText w:val="•"/>
      <w:lvlJc w:val="left"/>
      <w:pPr>
        <w:ind w:left="7383" w:hanging="272"/>
      </w:pPr>
      <w:rPr>
        <w:lang w:val="ru-RU" w:eastAsia="ru-RU" w:bidi="ru-RU"/>
      </w:rPr>
    </w:lvl>
    <w:lvl w:ilvl="7" w:tplc="CB4EE620">
      <w:numFmt w:val="bullet"/>
      <w:lvlText w:val="•"/>
      <w:lvlJc w:val="left"/>
      <w:pPr>
        <w:ind w:left="8044" w:hanging="272"/>
      </w:pPr>
      <w:rPr>
        <w:lang w:val="ru-RU" w:eastAsia="ru-RU" w:bidi="ru-RU"/>
      </w:rPr>
    </w:lvl>
    <w:lvl w:ilvl="8" w:tplc="FEBC3832">
      <w:numFmt w:val="bullet"/>
      <w:lvlText w:val="•"/>
      <w:lvlJc w:val="left"/>
      <w:pPr>
        <w:ind w:left="8704" w:hanging="272"/>
      </w:pPr>
      <w:rPr>
        <w:lang w:val="ru-RU" w:eastAsia="ru-RU" w:bidi="ru-RU"/>
      </w:rPr>
    </w:lvl>
  </w:abstractNum>
  <w:abstractNum w:abstractNumId="5">
    <w:nsid w:val="717437CD"/>
    <w:multiLevelType w:val="hybridMultilevel"/>
    <w:tmpl w:val="D3B8DC42"/>
    <w:lvl w:ilvl="0" w:tplc="4BF8D628">
      <w:numFmt w:val="bullet"/>
      <w:lvlText w:val=""/>
      <w:lvlJc w:val="left"/>
      <w:pPr>
        <w:ind w:left="4082" w:hanging="27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6F1C030C">
      <w:numFmt w:val="bullet"/>
      <w:lvlText w:val="•"/>
      <w:lvlJc w:val="left"/>
      <w:pPr>
        <w:ind w:left="4674" w:hanging="279"/>
      </w:pPr>
      <w:rPr>
        <w:lang w:val="ru-RU" w:eastAsia="ru-RU" w:bidi="ru-RU"/>
      </w:rPr>
    </w:lvl>
    <w:lvl w:ilvl="2" w:tplc="59F0A44E">
      <w:numFmt w:val="bullet"/>
      <w:lvlText w:val="•"/>
      <w:lvlJc w:val="left"/>
      <w:pPr>
        <w:ind w:left="5269" w:hanging="279"/>
      </w:pPr>
      <w:rPr>
        <w:lang w:val="ru-RU" w:eastAsia="ru-RU" w:bidi="ru-RU"/>
      </w:rPr>
    </w:lvl>
    <w:lvl w:ilvl="3" w:tplc="BA5CDD2C">
      <w:numFmt w:val="bullet"/>
      <w:lvlText w:val="•"/>
      <w:lvlJc w:val="left"/>
      <w:pPr>
        <w:ind w:left="5863" w:hanging="279"/>
      </w:pPr>
      <w:rPr>
        <w:lang w:val="ru-RU" w:eastAsia="ru-RU" w:bidi="ru-RU"/>
      </w:rPr>
    </w:lvl>
    <w:lvl w:ilvl="4" w:tplc="8A8485F8">
      <w:numFmt w:val="bullet"/>
      <w:lvlText w:val="•"/>
      <w:lvlJc w:val="left"/>
      <w:pPr>
        <w:ind w:left="6458" w:hanging="279"/>
      </w:pPr>
      <w:rPr>
        <w:lang w:val="ru-RU" w:eastAsia="ru-RU" w:bidi="ru-RU"/>
      </w:rPr>
    </w:lvl>
    <w:lvl w:ilvl="5" w:tplc="FD1EEE3E">
      <w:numFmt w:val="bullet"/>
      <w:lvlText w:val="•"/>
      <w:lvlJc w:val="left"/>
      <w:pPr>
        <w:ind w:left="7053" w:hanging="279"/>
      </w:pPr>
      <w:rPr>
        <w:lang w:val="ru-RU" w:eastAsia="ru-RU" w:bidi="ru-RU"/>
      </w:rPr>
    </w:lvl>
    <w:lvl w:ilvl="6" w:tplc="404AC724">
      <w:numFmt w:val="bullet"/>
      <w:lvlText w:val="•"/>
      <w:lvlJc w:val="left"/>
      <w:pPr>
        <w:ind w:left="7647" w:hanging="279"/>
      </w:pPr>
      <w:rPr>
        <w:lang w:val="ru-RU" w:eastAsia="ru-RU" w:bidi="ru-RU"/>
      </w:rPr>
    </w:lvl>
    <w:lvl w:ilvl="7" w:tplc="2AD8EA70">
      <w:numFmt w:val="bullet"/>
      <w:lvlText w:val="•"/>
      <w:lvlJc w:val="left"/>
      <w:pPr>
        <w:ind w:left="8242" w:hanging="279"/>
      </w:pPr>
      <w:rPr>
        <w:lang w:val="ru-RU" w:eastAsia="ru-RU" w:bidi="ru-RU"/>
      </w:rPr>
    </w:lvl>
    <w:lvl w:ilvl="8" w:tplc="753E512E">
      <w:numFmt w:val="bullet"/>
      <w:lvlText w:val="•"/>
      <w:lvlJc w:val="left"/>
      <w:pPr>
        <w:ind w:left="8837" w:hanging="279"/>
      </w:pPr>
      <w:rPr>
        <w:lang w:val="ru-RU" w:eastAsia="ru-RU" w:bidi="ru-RU"/>
      </w:rPr>
    </w:lvl>
  </w:abstractNum>
  <w:abstractNum w:abstractNumId="6">
    <w:nsid w:val="7EAD155F"/>
    <w:multiLevelType w:val="hybridMultilevel"/>
    <w:tmpl w:val="DC8CA0FA"/>
    <w:lvl w:ilvl="0" w:tplc="1ECCCD1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07C7F56">
      <w:numFmt w:val="bullet"/>
      <w:lvlText w:val="□"/>
      <w:lvlJc w:val="left"/>
      <w:pPr>
        <w:ind w:left="4024" w:hanging="27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2" w:tplc="9FB2E1AC">
      <w:numFmt w:val="bullet"/>
      <w:lvlText w:val="•"/>
      <w:lvlJc w:val="left"/>
      <w:pPr>
        <w:ind w:left="4689" w:hanging="272"/>
      </w:pPr>
      <w:rPr>
        <w:lang w:val="ru-RU" w:eastAsia="ru-RU" w:bidi="ru-RU"/>
      </w:rPr>
    </w:lvl>
    <w:lvl w:ilvl="3" w:tplc="1BFE42CA">
      <w:numFmt w:val="bullet"/>
      <w:lvlText w:val="•"/>
      <w:lvlJc w:val="left"/>
      <w:pPr>
        <w:ind w:left="5350" w:hanging="272"/>
      </w:pPr>
      <w:rPr>
        <w:lang w:val="ru-RU" w:eastAsia="ru-RU" w:bidi="ru-RU"/>
      </w:rPr>
    </w:lvl>
    <w:lvl w:ilvl="4" w:tplc="D1E2538E">
      <w:numFmt w:val="bullet"/>
      <w:lvlText w:val="•"/>
      <w:lvlJc w:val="left"/>
      <w:pPr>
        <w:ind w:left="6011" w:hanging="272"/>
      </w:pPr>
      <w:rPr>
        <w:lang w:val="ru-RU" w:eastAsia="ru-RU" w:bidi="ru-RU"/>
      </w:rPr>
    </w:lvl>
    <w:lvl w:ilvl="5" w:tplc="E13073F4">
      <w:numFmt w:val="bullet"/>
      <w:lvlText w:val="•"/>
      <w:lvlJc w:val="left"/>
      <w:pPr>
        <w:ind w:left="6671" w:hanging="272"/>
      </w:pPr>
      <w:rPr>
        <w:lang w:val="ru-RU" w:eastAsia="ru-RU" w:bidi="ru-RU"/>
      </w:rPr>
    </w:lvl>
    <w:lvl w:ilvl="6" w:tplc="CE74EDF8">
      <w:numFmt w:val="bullet"/>
      <w:lvlText w:val="•"/>
      <w:lvlJc w:val="left"/>
      <w:pPr>
        <w:ind w:left="7332" w:hanging="272"/>
      </w:pPr>
      <w:rPr>
        <w:lang w:val="ru-RU" w:eastAsia="ru-RU" w:bidi="ru-RU"/>
      </w:rPr>
    </w:lvl>
    <w:lvl w:ilvl="7" w:tplc="CB4EE620">
      <w:numFmt w:val="bullet"/>
      <w:lvlText w:val="•"/>
      <w:lvlJc w:val="left"/>
      <w:pPr>
        <w:ind w:left="7993" w:hanging="272"/>
      </w:pPr>
      <w:rPr>
        <w:lang w:val="ru-RU" w:eastAsia="ru-RU" w:bidi="ru-RU"/>
      </w:rPr>
    </w:lvl>
    <w:lvl w:ilvl="8" w:tplc="FEBC3832">
      <w:numFmt w:val="bullet"/>
      <w:lvlText w:val="•"/>
      <w:lvlJc w:val="left"/>
      <w:pPr>
        <w:ind w:left="8653" w:hanging="272"/>
      </w:pPr>
      <w:rPr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6"/>
  </w:num>
  <w:num w:numId="7">
    <w:abstractNumId w:val="2"/>
    <w:lvlOverride w:ilvl="0">
      <w:startOverride w:val="1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CB"/>
    <w:rsid w:val="00037CB1"/>
    <w:rsid w:val="00384184"/>
    <w:rsid w:val="00824ACB"/>
    <w:rsid w:val="00830AD6"/>
    <w:rsid w:val="00B11774"/>
    <w:rsid w:val="00CD3054"/>
    <w:rsid w:val="00D6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C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037CB1"/>
    <w:pPr>
      <w:ind w:left="720"/>
      <w:contextualSpacing/>
    </w:pPr>
  </w:style>
  <w:style w:type="paragraph" w:styleId="a6">
    <w:name w:val="Body Text"/>
    <w:basedOn w:val="a"/>
    <w:link w:val="a7"/>
    <w:uiPriority w:val="1"/>
    <w:semiHidden/>
    <w:unhideWhenUsed/>
    <w:qFormat/>
    <w:rsid w:val="00B117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B1177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1177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ru-RU" w:bidi="ru-RU"/>
    </w:rPr>
  </w:style>
  <w:style w:type="table" w:customStyle="1" w:styleId="TableNormal">
    <w:name w:val="Table Normal"/>
    <w:uiPriority w:val="2"/>
    <w:semiHidden/>
    <w:qFormat/>
    <w:rsid w:val="00B1177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C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037CB1"/>
    <w:pPr>
      <w:ind w:left="720"/>
      <w:contextualSpacing/>
    </w:pPr>
  </w:style>
  <w:style w:type="paragraph" w:styleId="a6">
    <w:name w:val="Body Text"/>
    <w:basedOn w:val="a"/>
    <w:link w:val="a7"/>
    <w:uiPriority w:val="1"/>
    <w:semiHidden/>
    <w:unhideWhenUsed/>
    <w:qFormat/>
    <w:rsid w:val="00B117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B1177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1177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ru-RU" w:bidi="ru-RU"/>
    </w:rPr>
  </w:style>
  <w:style w:type="table" w:customStyle="1" w:styleId="TableNormal">
    <w:name w:val="Table Normal"/>
    <w:uiPriority w:val="2"/>
    <w:semiHidden/>
    <w:qFormat/>
    <w:rsid w:val="00B1177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3</cp:revision>
  <dcterms:created xsi:type="dcterms:W3CDTF">2020-05-12T08:32:00Z</dcterms:created>
  <dcterms:modified xsi:type="dcterms:W3CDTF">2020-05-12T10:58:00Z</dcterms:modified>
</cp:coreProperties>
</file>