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6F" w:rsidRDefault="002C1D6F" w:rsidP="002C1D6F">
      <w:pPr>
        <w:spacing w:after="0"/>
        <w:jc w:val="center"/>
        <w:rPr>
          <w:rFonts w:ascii="Times New Roman" w:hAnsi="Times New Roman" w:cs="Times New Roman"/>
          <w:b/>
          <w:sz w:val="28"/>
          <w:szCs w:val="28"/>
        </w:rPr>
      </w:pPr>
      <w:r>
        <w:rPr>
          <w:rFonts w:ascii="Times New Roman" w:hAnsi="Times New Roman" w:cs="Times New Roman"/>
          <w:b/>
          <w:sz w:val="28"/>
          <w:szCs w:val="28"/>
        </w:rPr>
        <w:t>Урок 1</w:t>
      </w:r>
      <w:r w:rsidR="00F81C35">
        <w:rPr>
          <w:rFonts w:ascii="Times New Roman" w:hAnsi="Times New Roman" w:cs="Times New Roman"/>
          <w:b/>
          <w:sz w:val="28"/>
          <w:szCs w:val="28"/>
        </w:rPr>
        <w:t>4</w:t>
      </w:r>
      <w:r>
        <w:rPr>
          <w:rFonts w:ascii="Times New Roman" w:hAnsi="Times New Roman" w:cs="Times New Roman"/>
          <w:b/>
          <w:sz w:val="28"/>
          <w:szCs w:val="28"/>
        </w:rPr>
        <w:t xml:space="preserve"> мая (</w:t>
      </w:r>
      <w:r w:rsidR="00F81C35">
        <w:rPr>
          <w:rFonts w:ascii="Times New Roman" w:hAnsi="Times New Roman" w:cs="Times New Roman"/>
          <w:b/>
          <w:sz w:val="28"/>
          <w:szCs w:val="28"/>
        </w:rPr>
        <w:t>четверг</w:t>
      </w:r>
      <w:r>
        <w:rPr>
          <w:rFonts w:ascii="Times New Roman" w:hAnsi="Times New Roman" w:cs="Times New Roman"/>
          <w:b/>
          <w:sz w:val="28"/>
          <w:szCs w:val="28"/>
        </w:rPr>
        <w:t xml:space="preserve">). </w:t>
      </w:r>
    </w:p>
    <w:p w:rsidR="002C1D6F" w:rsidRDefault="002C1D6F" w:rsidP="002C1D6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Здравствуйте ребята! Просьба высылать свои работы: </w:t>
      </w:r>
    </w:p>
    <w:p w:rsidR="002C1D6F" w:rsidRPr="002A5290" w:rsidRDefault="002C1D6F" w:rsidP="002C1D6F">
      <w:pPr>
        <w:pStyle w:val="a4"/>
        <w:numPr>
          <w:ilvl w:val="0"/>
          <w:numId w:val="1"/>
        </w:numPr>
        <w:spacing w:after="0"/>
        <w:jc w:val="both"/>
        <w:rPr>
          <w:rFonts w:ascii="Times New Roman" w:hAnsi="Times New Roman" w:cs="Times New Roman"/>
          <w:b/>
          <w:sz w:val="28"/>
          <w:szCs w:val="28"/>
        </w:rPr>
      </w:pPr>
      <w:r w:rsidRPr="002A5290">
        <w:rPr>
          <w:rFonts w:ascii="Times New Roman" w:hAnsi="Times New Roman" w:cs="Times New Roman"/>
          <w:b/>
          <w:sz w:val="28"/>
          <w:szCs w:val="28"/>
        </w:rPr>
        <w:t xml:space="preserve">На почту школы  </w:t>
      </w:r>
      <w:hyperlink r:id="rId6" w:tgtFrame="_blank" w:history="1">
        <w:r w:rsidRPr="005958F7">
          <w:rPr>
            <w:rStyle w:val="a3"/>
          </w:rPr>
          <w:t>oren-dmsch2@mail.ru</w:t>
        </w:r>
      </w:hyperlink>
      <w:r>
        <w:rPr>
          <w:rStyle w:val="a3"/>
        </w:rPr>
        <w:t xml:space="preserve">           </w:t>
      </w:r>
      <w:r>
        <w:t xml:space="preserve"> </w:t>
      </w:r>
      <w:r w:rsidRPr="00D37A07">
        <w:rPr>
          <w:rFonts w:ascii="Times New Roman" w:hAnsi="Times New Roman" w:cs="Times New Roman"/>
          <w:sz w:val="28"/>
          <w:szCs w:val="28"/>
        </w:rPr>
        <w:t>или</w:t>
      </w:r>
    </w:p>
    <w:p w:rsidR="002C1D6F" w:rsidRPr="002A5290" w:rsidRDefault="002C1D6F" w:rsidP="002C1D6F">
      <w:pPr>
        <w:pStyle w:val="a4"/>
        <w:numPr>
          <w:ilvl w:val="0"/>
          <w:numId w:val="1"/>
        </w:numPr>
        <w:spacing w:after="0"/>
        <w:jc w:val="both"/>
        <w:rPr>
          <w:rFonts w:ascii="Times New Roman" w:hAnsi="Times New Roman" w:cs="Times New Roman"/>
          <w:b/>
          <w:sz w:val="28"/>
          <w:szCs w:val="28"/>
        </w:rPr>
      </w:pPr>
      <w:r w:rsidRPr="002A5290">
        <w:rPr>
          <w:rFonts w:ascii="Times New Roman" w:hAnsi="Times New Roman" w:cs="Times New Roman"/>
          <w:b/>
          <w:sz w:val="28"/>
          <w:szCs w:val="28"/>
        </w:rPr>
        <w:t>На мою почту</w:t>
      </w:r>
      <w:r>
        <w:rPr>
          <w:rFonts w:ascii="Times New Roman" w:hAnsi="Times New Roman" w:cs="Times New Roman"/>
          <w:b/>
          <w:sz w:val="28"/>
          <w:szCs w:val="28"/>
        </w:rPr>
        <w:t xml:space="preserve"> </w:t>
      </w:r>
      <w:hyperlink r:id="rId7" w:history="1">
        <w:r w:rsidRPr="005C29EB">
          <w:rPr>
            <w:rStyle w:val="a3"/>
            <w:rFonts w:ascii="Helvetica" w:hAnsi="Helvetica" w:cs="Helvetica"/>
            <w:sz w:val="21"/>
            <w:szCs w:val="21"/>
            <w:shd w:val="clear" w:color="auto" w:fill="FFFFFF"/>
          </w:rPr>
          <w:t>tgkravchenko15@gmail.com</w:t>
        </w:r>
      </w:hyperlink>
      <w:r>
        <w:rPr>
          <w:rFonts w:ascii="Helvetica" w:hAnsi="Helvetica" w:cs="Helvetica"/>
          <w:color w:val="5F6368"/>
          <w:sz w:val="21"/>
          <w:szCs w:val="21"/>
          <w:shd w:val="clear" w:color="auto" w:fill="FFFFFF"/>
        </w:rPr>
        <w:t xml:space="preserve">   </w:t>
      </w:r>
      <w:r w:rsidRPr="00D37A07">
        <w:rPr>
          <w:rFonts w:ascii="Times New Roman" w:hAnsi="Times New Roman" w:cs="Times New Roman"/>
          <w:color w:val="5F6368"/>
          <w:sz w:val="28"/>
          <w:szCs w:val="28"/>
          <w:shd w:val="clear" w:color="auto" w:fill="FFFFFF"/>
        </w:rPr>
        <w:t>или</w:t>
      </w:r>
    </w:p>
    <w:p w:rsidR="002C1D6F" w:rsidRPr="002A5290" w:rsidRDefault="002C1D6F" w:rsidP="002C1D6F">
      <w:pPr>
        <w:pStyle w:val="a4"/>
        <w:numPr>
          <w:ilvl w:val="0"/>
          <w:numId w:val="1"/>
        </w:numPr>
        <w:spacing w:after="0"/>
        <w:jc w:val="both"/>
        <w:rPr>
          <w:rFonts w:ascii="Times New Roman" w:hAnsi="Times New Roman" w:cs="Times New Roman"/>
          <w:b/>
          <w:sz w:val="28"/>
          <w:szCs w:val="28"/>
        </w:rPr>
      </w:pPr>
      <w:r w:rsidRPr="002A5290">
        <w:rPr>
          <w:rFonts w:ascii="Times New Roman" w:hAnsi="Times New Roman" w:cs="Times New Roman"/>
          <w:b/>
          <w:sz w:val="28"/>
          <w:szCs w:val="28"/>
        </w:rPr>
        <w:t>Мне в контакте</w:t>
      </w:r>
      <w:r>
        <w:rPr>
          <w:rFonts w:ascii="Times New Roman" w:hAnsi="Times New Roman" w:cs="Times New Roman"/>
          <w:b/>
          <w:sz w:val="28"/>
          <w:szCs w:val="28"/>
        </w:rPr>
        <w:t xml:space="preserve">  ДШИ 2 Оренбург</w:t>
      </w:r>
    </w:p>
    <w:p w:rsidR="002C1D6F" w:rsidRDefault="002C1D6F" w:rsidP="002C1D6F">
      <w:pPr>
        <w:jc w:val="both"/>
        <w:rPr>
          <w:rFonts w:ascii="Times New Roman" w:hAnsi="Times New Roman" w:cs="Times New Roman"/>
          <w:b/>
          <w:sz w:val="28"/>
          <w:szCs w:val="28"/>
        </w:rPr>
      </w:pPr>
      <w:r>
        <w:rPr>
          <w:rFonts w:ascii="Times New Roman" w:hAnsi="Times New Roman" w:cs="Times New Roman"/>
          <w:b/>
          <w:sz w:val="28"/>
          <w:szCs w:val="28"/>
        </w:rPr>
        <w:t>Подписывайте свои работы (Фамилия)</w:t>
      </w:r>
      <w:bookmarkStart w:id="0" w:name="_GoBack"/>
      <w:bookmarkEnd w:id="0"/>
    </w:p>
    <w:p w:rsidR="002C1D6F" w:rsidRDefault="002C1D6F" w:rsidP="002C1D6F">
      <w:pPr>
        <w:jc w:val="both"/>
        <w:rPr>
          <w:rFonts w:ascii="Times New Roman" w:hAnsi="Times New Roman" w:cs="Times New Roman"/>
          <w:b/>
          <w:sz w:val="28"/>
          <w:szCs w:val="28"/>
        </w:rPr>
      </w:pPr>
      <w:r>
        <w:rPr>
          <w:rFonts w:ascii="Times New Roman" w:hAnsi="Times New Roman" w:cs="Times New Roman"/>
          <w:b/>
          <w:sz w:val="28"/>
          <w:szCs w:val="28"/>
        </w:rPr>
        <w:t>Жду ваши работы. Татьяна Григорьевна.</w:t>
      </w:r>
    </w:p>
    <w:p w:rsidR="002C1D6F" w:rsidRDefault="002C1D6F" w:rsidP="002C1D6F">
      <w:pPr>
        <w:jc w:val="center"/>
        <w:rPr>
          <w:rFonts w:ascii="Times New Roman" w:hAnsi="Times New Roman" w:cs="Times New Roman"/>
          <w:b/>
          <w:sz w:val="28"/>
          <w:szCs w:val="28"/>
        </w:rPr>
      </w:pPr>
      <w:r>
        <w:rPr>
          <w:rFonts w:ascii="Times New Roman" w:hAnsi="Times New Roman" w:cs="Times New Roman"/>
          <w:b/>
          <w:sz w:val="28"/>
          <w:szCs w:val="28"/>
        </w:rPr>
        <w:t>Сольфеджио.</w:t>
      </w:r>
    </w:p>
    <w:p w:rsidR="002C1D6F" w:rsidRPr="003B724A" w:rsidRDefault="002C1D6F" w:rsidP="002C1D6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Построить  </w:t>
      </w:r>
      <w:r w:rsidRPr="00880C0C">
        <w:rPr>
          <w:rFonts w:ascii="Times New Roman" w:hAnsi="Times New Roman" w:cs="Times New Roman"/>
          <w:b/>
          <w:sz w:val="28"/>
          <w:szCs w:val="28"/>
          <w:lang w:val="en-US"/>
        </w:rPr>
        <w:t>D</w:t>
      </w:r>
      <w:r w:rsidRPr="00880C0C">
        <w:rPr>
          <w:rFonts w:ascii="Times New Roman" w:hAnsi="Times New Roman" w:cs="Times New Roman"/>
          <w:b/>
          <w:sz w:val="28"/>
          <w:szCs w:val="28"/>
        </w:rPr>
        <w:t>7</w:t>
      </w:r>
      <w:r>
        <w:rPr>
          <w:rFonts w:ascii="Times New Roman" w:hAnsi="Times New Roman" w:cs="Times New Roman"/>
          <w:b/>
          <w:sz w:val="28"/>
          <w:szCs w:val="28"/>
        </w:rPr>
        <w:t xml:space="preserve"> </w:t>
      </w:r>
      <w:r w:rsidRPr="00880C0C">
        <w:rPr>
          <w:rFonts w:ascii="Times New Roman" w:hAnsi="Times New Roman" w:cs="Times New Roman"/>
          <w:sz w:val="28"/>
          <w:szCs w:val="28"/>
        </w:rPr>
        <w:t>с обращениями и разрешениями в тональности</w:t>
      </w:r>
      <w:r w:rsidRPr="00A27F42">
        <w:rPr>
          <w:rFonts w:ascii="Times New Roman" w:hAnsi="Times New Roman" w:cs="Times New Roman"/>
          <w:sz w:val="28"/>
          <w:szCs w:val="28"/>
        </w:rPr>
        <w:t xml:space="preserve"> </w:t>
      </w:r>
      <w:r w:rsidRPr="002C1D6F">
        <w:rPr>
          <w:rFonts w:ascii="Times New Roman" w:hAnsi="Times New Roman" w:cs="Times New Roman"/>
          <w:b/>
          <w:sz w:val="28"/>
          <w:szCs w:val="28"/>
          <w:lang w:val="en-US"/>
        </w:rPr>
        <w:t>g</w:t>
      </w:r>
      <w:r w:rsidRPr="003B724A">
        <w:rPr>
          <w:rFonts w:ascii="Times New Roman" w:hAnsi="Times New Roman" w:cs="Times New Roman"/>
          <w:b/>
          <w:sz w:val="28"/>
          <w:szCs w:val="28"/>
        </w:rPr>
        <w:t xml:space="preserve"> </w:t>
      </w:r>
      <w:r w:rsidRPr="003B724A">
        <w:rPr>
          <w:rFonts w:ascii="Times New Roman" w:hAnsi="Times New Roman" w:cs="Times New Roman"/>
          <w:b/>
          <w:sz w:val="28"/>
          <w:szCs w:val="28"/>
          <w:lang w:val="en-US"/>
        </w:rPr>
        <w:t>moll</w:t>
      </w:r>
      <w:r>
        <w:rPr>
          <w:rFonts w:ascii="Times New Roman" w:hAnsi="Times New Roman" w:cs="Times New Roman"/>
          <w:sz w:val="28"/>
          <w:szCs w:val="28"/>
        </w:rPr>
        <w:t xml:space="preserve"> </w:t>
      </w:r>
      <w:r>
        <w:rPr>
          <w:rFonts w:ascii="Times New Roman" w:hAnsi="Times New Roman" w:cs="Times New Roman"/>
          <w:b/>
          <w:sz w:val="28"/>
          <w:szCs w:val="28"/>
        </w:rPr>
        <w:t>.</w:t>
      </w:r>
    </w:p>
    <w:p w:rsidR="002C1D6F" w:rsidRPr="00F81C35" w:rsidRDefault="002C1D6F" w:rsidP="002C1D6F">
      <w:pPr>
        <w:pStyle w:val="a4"/>
        <w:jc w:val="both"/>
        <w:rPr>
          <w:rFonts w:ascii="Times New Roman" w:hAnsi="Times New Roman" w:cs="Times New Roman"/>
          <w:b/>
          <w:sz w:val="36"/>
          <w:szCs w:val="36"/>
          <w:u w:val="single"/>
        </w:rPr>
      </w:pPr>
      <w:r w:rsidRPr="00D37A07">
        <w:rPr>
          <w:rFonts w:ascii="Times New Roman" w:hAnsi="Times New Roman" w:cs="Times New Roman"/>
          <w:sz w:val="28"/>
          <w:szCs w:val="28"/>
          <w:u w:val="single"/>
        </w:rPr>
        <w:t>Не забудьте про знаки при ключе</w:t>
      </w:r>
      <w:r w:rsidRPr="00D37A07">
        <w:rPr>
          <w:rFonts w:ascii="Times New Roman" w:hAnsi="Times New Roman" w:cs="Times New Roman"/>
          <w:b/>
          <w:sz w:val="36"/>
          <w:szCs w:val="36"/>
          <w:u w:val="single"/>
        </w:rPr>
        <w:t>!</w:t>
      </w:r>
    </w:p>
    <w:p w:rsidR="002C1D6F" w:rsidRPr="00F81C35" w:rsidRDefault="002C1D6F" w:rsidP="002C1D6F">
      <w:pPr>
        <w:pStyle w:val="a4"/>
        <w:jc w:val="both"/>
        <w:rPr>
          <w:rFonts w:ascii="Times New Roman" w:hAnsi="Times New Roman" w:cs="Times New Roman"/>
          <w:sz w:val="28"/>
          <w:szCs w:val="28"/>
        </w:rPr>
      </w:pPr>
    </w:p>
    <w:p w:rsidR="002C1D6F" w:rsidRPr="003B724A" w:rsidRDefault="002C1D6F" w:rsidP="002C1D6F">
      <w:pPr>
        <w:pStyle w:val="a4"/>
        <w:numPr>
          <w:ilvl w:val="0"/>
          <w:numId w:val="2"/>
        </w:numPr>
        <w:spacing w:after="0"/>
        <w:rPr>
          <w:rFonts w:ascii="Times New Roman" w:hAnsi="Times New Roman" w:cs="Times New Roman"/>
          <w:sz w:val="28"/>
          <w:szCs w:val="28"/>
          <w:u w:val="single"/>
        </w:rPr>
      </w:pPr>
      <w:r>
        <w:rPr>
          <w:rFonts w:ascii="Times New Roman" w:hAnsi="Times New Roman" w:cs="Times New Roman"/>
          <w:sz w:val="28"/>
          <w:szCs w:val="28"/>
        </w:rPr>
        <w:t xml:space="preserve">Построить в тональности </w:t>
      </w:r>
      <w:proofErr w:type="spellStart"/>
      <w:r>
        <w:rPr>
          <w:rFonts w:ascii="Times New Roman" w:hAnsi="Times New Roman" w:cs="Times New Roman"/>
          <w:b/>
          <w:sz w:val="28"/>
          <w:szCs w:val="28"/>
          <w:lang w:val="en-US"/>
        </w:rPr>
        <w:t>fis</w:t>
      </w:r>
      <w:proofErr w:type="spellEnd"/>
      <w:r w:rsidRPr="002C1D6F">
        <w:rPr>
          <w:rFonts w:ascii="Times New Roman" w:hAnsi="Times New Roman" w:cs="Times New Roman"/>
          <w:b/>
          <w:sz w:val="28"/>
          <w:szCs w:val="28"/>
        </w:rPr>
        <w:t xml:space="preserve"> </w:t>
      </w:r>
      <w:r>
        <w:rPr>
          <w:rFonts w:ascii="Times New Roman" w:hAnsi="Times New Roman" w:cs="Times New Roman"/>
          <w:b/>
          <w:sz w:val="28"/>
          <w:szCs w:val="28"/>
          <w:lang w:val="en-US"/>
        </w:rPr>
        <w:t>moll</w:t>
      </w:r>
      <w:r w:rsidRPr="003B724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главные трезвучия с обращениями.  </w:t>
      </w:r>
      <w:r w:rsidRPr="00D37A07">
        <w:rPr>
          <w:rFonts w:ascii="Times New Roman" w:hAnsi="Times New Roman" w:cs="Times New Roman"/>
          <w:sz w:val="28"/>
          <w:szCs w:val="28"/>
          <w:u w:val="single"/>
        </w:rPr>
        <w:t>Не забудьте про знаки при ключе</w:t>
      </w:r>
      <w:r w:rsidRPr="00D37A07">
        <w:rPr>
          <w:rFonts w:ascii="Times New Roman" w:hAnsi="Times New Roman" w:cs="Times New Roman"/>
          <w:b/>
          <w:sz w:val="36"/>
          <w:szCs w:val="36"/>
          <w:u w:val="single"/>
        </w:rPr>
        <w:t>!</w:t>
      </w:r>
    </w:p>
    <w:p w:rsidR="002C1D6F" w:rsidRPr="003B724A" w:rsidRDefault="002C1D6F" w:rsidP="002C1D6F">
      <w:pPr>
        <w:pStyle w:val="a4"/>
        <w:rPr>
          <w:rFonts w:ascii="Times New Roman" w:hAnsi="Times New Roman" w:cs="Times New Roman"/>
          <w:sz w:val="28"/>
          <w:szCs w:val="28"/>
          <w:u w:val="single"/>
        </w:rPr>
      </w:pPr>
    </w:p>
    <w:p w:rsidR="002C1D6F" w:rsidRDefault="002C1D6F" w:rsidP="002C1D6F">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Переписать аккорды в тетрадь и определить их </w:t>
      </w:r>
    </w:p>
    <w:p w:rsidR="002C1D6F" w:rsidRPr="002468FE" w:rsidRDefault="002C1D6F" w:rsidP="002C1D6F">
      <w:pPr>
        <w:pStyle w:val="a4"/>
        <w:ind w:left="0"/>
        <w:rPr>
          <w:rFonts w:ascii="Times New Roman" w:hAnsi="Times New Roman" w:cs="Times New Roman"/>
          <w:sz w:val="28"/>
          <w:szCs w:val="28"/>
        </w:rPr>
      </w:pPr>
      <w:r>
        <w:rPr>
          <w:noProof/>
          <w:lang w:eastAsia="ru-RU"/>
        </w:rPr>
        <w:drawing>
          <wp:inline distT="0" distB="0" distL="0" distR="0" wp14:anchorId="60C24F35" wp14:editId="19659C4B">
            <wp:extent cx="59436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9251" cy="791327"/>
                    </a:xfrm>
                    <a:prstGeom prst="rect">
                      <a:avLst/>
                    </a:prstGeom>
                  </pic:spPr>
                </pic:pic>
              </a:graphicData>
            </a:graphic>
          </wp:inline>
        </w:drawing>
      </w:r>
    </w:p>
    <w:p w:rsidR="002C1D6F" w:rsidRDefault="002C1D6F" w:rsidP="002C1D6F">
      <w:pPr>
        <w:jc w:val="center"/>
        <w:rPr>
          <w:rFonts w:ascii="Times New Roman" w:hAnsi="Times New Roman" w:cs="Times New Roman"/>
          <w:b/>
          <w:sz w:val="28"/>
          <w:szCs w:val="28"/>
        </w:rPr>
      </w:pPr>
      <w:r w:rsidRPr="002C1D6F">
        <w:rPr>
          <w:rFonts w:ascii="Times New Roman" w:hAnsi="Times New Roman" w:cs="Times New Roman"/>
          <w:b/>
          <w:sz w:val="28"/>
          <w:szCs w:val="28"/>
        </w:rPr>
        <w:t>Музыкальная литература.</w:t>
      </w:r>
    </w:p>
    <w:p w:rsidR="00853097" w:rsidRDefault="00853097" w:rsidP="00853097">
      <w:pPr>
        <w:pStyle w:val="a4"/>
        <w:rPr>
          <w:rFonts w:ascii="Times New Roman" w:hAnsi="Times New Roman" w:cs="Times New Roman"/>
          <w:b/>
          <w:sz w:val="28"/>
          <w:szCs w:val="28"/>
        </w:rPr>
      </w:pPr>
      <w:r w:rsidRPr="00853097">
        <w:rPr>
          <w:rFonts w:ascii="Times New Roman" w:hAnsi="Times New Roman" w:cs="Times New Roman"/>
          <w:b/>
          <w:sz w:val="28"/>
          <w:szCs w:val="28"/>
          <w:u w:val="single"/>
        </w:rPr>
        <w:t>ЗАДАНИЕ:</w:t>
      </w:r>
      <w:r>
        <w:rPr>
          <w:rFonts w:ascii="Times New Roman" w:hAnsi="Times New Roman" w:cs="Times New Roman"/>
          <w:b/>
          <w:sz w:val="28"/>
          <w:szCs w:val="28"/>
        </w:rPr>
        <w:t xml:space="preserve"> </w:t>
      </w:r>
      <w:r>
        <w:rPr>
          <w:rFonts w:ascii="Times New Roman" w:hAnsi="Times New Roman" w:cs="Times New Roman"/>
          <w:sz w:val="28"/>
          <w:szCs w:val="28"/>
        </w:rPr>
        <w:t>переписать в тетрадь (что выделено в тексте жирным курсивом).</w:t>
      </w:r>
    </w:p>
    <w:p w:rsidR="00853097" w:rsidRPr="00853097" w:rsidRDefault="00853097" w:rsidP="00853097">
      <w:pPr>
        <w:jc w:val="both"/>
        <w:rPr>
          <w:rFonts w:ascii="Times New Roman" w:hAnsi="Times New Roman" w:cs="Times New Roman"/>
          <w:sz w:val="28"/>
          <w:szCs w:val="28"/>
        </w:rPr>
      </w:pPr>
    </w:p>
    <w:p w:rsidR="002C1D6F" w:rsidRPr="002C1D6F" w:rsidRDefault="002C1D6F" w:rsidP="002C1D6F">
      <w:pPr>
        <w:jc w:val="both"/>
        <w:rPr>
          <w:rFonts w:ascii="Times New Roman" w:hAnsi="Times New Roman" w:cs="Times New Roman"/>
          <w:b/>
          <w:sz w:val="28"/>
          <w:szCs w:val="28"/>
        </w:rPr>
      </w:pPr>
      <w:r w:rsidRPr="002C1D6F">
        <w:rPr>
          <w:rFonts w:ascii="Times New Roman" w:hAnsi="Times New Roman" w:cs="Times New Roman"/>
          <w:b/>
          <w:sz w:val="28"/>
          <w:szCs w:val="28"/>
        </w:rPr>
        <w:t>Лист. Венгерские рапсодии.</w:t>
      </w:r>
    </w:p>
    <w:p w:rsidR="002C1D6F" w:rsidRPr="002C1D6F" w:rsidRDefault="002C1D6F" w:rsidP="002C1D6F">
      <w:pPr>
        <w:jc w:val="both"/>
        <w:rPr>
          <w:rFonts w:ascii="Times New Roman" w:hAnsi="Times New Roman" w:cs="Times New Roman"/>
          <w:sz w:val="28"/>
          <w:szCs w:val="28"/>
        </w:rPr>
      </w:pPr>
      <w:r w:rsidRPr="002C1D6F">
        <w:rPr>
          <w:rFonts w:ascii="Times New Roman" w:hAnsi="Times New Roman" w:cs="Times New Roman"/>
          <w:sz w:val="28"/>
          <w:szCs w:val="28"/>
        </w:rPr>
        <w:tab/>
      </w:r>
      <w:r w:rsidRPr="00853097">
        <w:rPr>
          <w:rFonts w:ascii="Times New Roman" w:hAnsi="Times New Roman" w:cs="Times New Roman"/>
          <w:b/>
          <w:i/>
          <w:sz w:val="28"/>
          <w:szCs w:val="28"/>
        </w:rPr>
        <w:t>Лист создает новый жанр – инструментальная рапсодия</w:t>
      </w:r>
      <w:r w:rsidRPr="002C1D6F">
        <w:rPr>
          <w:rFonts w:ascii="Times New Roman" w:hAnsi="Times New Roman" w:cs="Times New Roman"/>
          <w:sz w:val="28"/>
          <w:szCs w:val="28"/>
        </w:rPr>
        <w:t xml:space="preserve">. В них наиболее ярко проявилась любовь Листа к Венгрии, венгерскому искусству. </w:t>
      </w:r>
      <w:r w:rsidR="00853097" w:rsidRPr="00853097">
        <w:rPr>
          <w:rFonts w:ascii="Times New Roman" w:hAnsi="Times New Roman" w:cs="Times New Roman"/>
          <w:b/>
          <w:i/>
          <w:sz w:val="28"/>
          <w:szCs w:val="28"/>
        </w:rPr>
        <w:t>Р</w:t>
      </w:r>
      <w:r w:rsidRPr="00853097">
        <w:rPr>
          <w:rFonts w:ascii="Times New Roman" w:hAnsi="Times New Roman" w:cs="Times New Roman"/>
          <w:b/>
          <w:i/>
          <w:sz w:val="28"/>
          <w:szCs w:val="28"/>
        </w:rPr>
        <w:t>апсодия – это виртуозное произведение на народную тему.</w:t>
      </w:r>
      <w:r w:rsidRPr="002C1D6F">
        <w:rPr>
          <w:rFonts w:ascii="Times New Roman" w:hAnsi="Times New Roman" w:cs="Times New Roman"/>
          <w:sz w:val="28"/>
          <w:szCs w:val="28"/>
        </w:rPr>
        <w:t xml:space="preserve"> </w:t>
      </w:r>
      <w:r w:rsidRPr="00853097">
        <w:rPr>
          <w:rFonts w:ascii="Times New Roman" w:hAnsi="Times New Roman" w:cs="Times New Roman"/>
          <w:b/>
          <w:i/>
          <w:sz w:val="28"/>
          <w:szCs w:val="28"/>
        </w:rPr>
        <w:t>Название происходит от слова рапсод, что значит певец-сказитель</w:t>
      </w:r>
      <w:r w:rsidRPr="002C1D6F">
        <w:rPr>
          <w:rFonts w:ascii="Times New Roman" w:hAnsi="Times New Roman" w:cs="Times New Roman"/>
          <w:sz w:val="28"/>
          <w:szCs w:val="28"/>
        </w:rPr>
        <w:t xml:space="preserve">. Композитор хотел подчеркнуть этим названием народно-эпическую направленность своей музыки. </w:t>
      </w:r>
      <w:r w:rsidRPr="00853097">
        <w:rPr>
          <w:rFonts w:ascii="Times New Roman" w:hAnsi="Times New Roman" w:cs="Times New Roman"/>
          <w:b/>
          <w:i/>
          <w:sz w:val="28"/>
          <w:szCs w:val="28"/>
        </w:rPr>
        <w:t xml:space="preserve">Подобно певцу-рапсоду </w:t>
      </w:r>
      <w:r w:rsidR="00853097" w:rsidRPr="00853097">
        <w:rPr>
          <w:rFonts w:ascii="Times New Roman" w:hAnsi="Times New Roman" w:cs="Times New Roman"/>
          <w:b/>
          <w:i/>
          <w:sz w:val="28"/>
          <w:szCs w:val="28"/>
        </w:rPr>
        <w:t>Лист</w:t>
      </w:r>
      <w:r w:rsidRPr="00853097">
        <w:rPr>
          <w:rFonts w:ascii="Times New Roman" w:hAnsi="Times New Roman" w:cs="Times New Roman"/>
          <w:b/>
          <w:i/>
          <w:sz w:val="28"/>
          <w:szCs w:val="28"/>
        </w:rPr>
        <w:t xml:space="preserve"> как бы рассказывает слушателям о своей Родине, о нелегкой судьбе народа, его характере, жизнелюбии.</w:t>
      </w:r>
      <w:r w:rsidRPr="002C1D6F">
        <w:rPr>
          <w:rFonts w:ascii="Times New Roman" w:hAnsi="Times New Roman" w:cs="Times New Roman"/>
          <w:sz w:val="28"/>
          <w:szCs w:val="28"/>
        </w:rPr>
        <w:t xml:space="preserve"> Темы Лист брал из произведений венгерских композиторов, из сборников народных песен, сам записывал народные мелодии. </w:t>
      </w:r>
    </w:p>
    <w:p w:rsidR="002C1D6F" w:rsidRPr="002C1D6F" w:rsidRDefault="002C1D6F" w:rsidP="002C1D6F">
      <w:pPr>
        <w:jc w:val="both"/>
        <w:rPr>
          <w:rFonts w:ascii="Times New Roman" w:hAnsi="Times New Roman" w:cs="Times New Roman"/>
          <w:b/>
          <w:sz w:val="28"/>
          <w:szCs w:val="28"/>
        </w:rPr>
      </w:pPr>
      <w:r w:rsidRPr="002C1D6F">
        <w:rPr>
          <w:rFonts w:ascii="Times New Roman" w:hAnsi="Times New Roman" w:cs="Times New Roman"/>
          <w:b/>
          <w:sz w:val="28"/>
          <w:szCs w:val="28"/>
        </w:rPr>
        <w:t>Характерные черты рапсодий:</w:t>
      </w:r>
    </w:p>
    <w:p w:rsidR="002C1D6F" w:rsidRPr="00853097" w:rsidRDefault="002C1D6F" w:rsidP="002C1D6F">
      <w:pPr>
        <w:jc w:val="both"/>
        <w:rPr>
          <w:rFonts w:ascii="Times New Roman" w:hAnsi="Times New Roman" w:cs="Times New Roman"/>
          <w:b/>
          <w:i/>
          <w:sz w:val="28"/>
          <w:szCs w:val="28"/>
        </w:rPr>
      </w:pPr>
      <w:r w:rsidRPr="002C1D6F">
        <w:rPr>
          <w:rFonts w:ascii="Times New Roman" w:hAnsi="Times New Roman" w:cs="Times New Roman"/>
          <w:sz w:val="28"/>
          <w:szCs w:val="28"/>
        </w:rPr>
        <w:lastRenderedPageBreak/>
        <w:t xml:space="preserve">1. </w:t>
      </w:r>
      <w:r w:rsidRPr="00853097">
        <w:rPr>
          <w:rFonts w:ascii="Times New Roman" w:hAnsi="Times New Roman" w:cs="Times New Roman"/>
          <w:b/>
          <w:i/>
          <w:sz w:val="28"/>
          <w:szCs w:val="28"/>
        </w:rPr>
        <w:t>Народный характер тем.</w:t>
      </w:r>
    </w:p>
    <w:p w:rsidR="002C1D6F" w:rsidRPr="00853097" w:rsidRDefault="002C1D6F" w:rsidP="002C1D6F">
      <w:pPr>
        <w:jc w:val="both"/>
        <w:rPr>
          <w:rFonts w:ascii="Times New Roman" w:hAnsi="Times New Roman" w:cs="Times New Roman"/>
          <w:b/>
          <w:i/>
          <w:sz w:val="28"/>
          <w:szCs w:val="28"/>
        </w:rPr>
      </w:pPr>
      <w:r w:rsidRPr="00853097">
        <w:rPr>
          <w:rFonts w:ascii="Times New Roman" w:hAnsi="Times New Roman" w:cs="Times New Roman"/>
          <w:b/>
          <w:i/>
          <w:sz w:val="28"/>
          <w:szCs w:val="28"/>
        </w:rPr>
        <w:t>2. Вариационное развитие.</w:t>
      </w:r>
    </w:p>
    <w:p w:rsidR="002C1D6F" w:rsidRPr="00853097" w:rsidRDefault="002C1D6F" w:rsidP="002C1D6F">
      <w:pPr>
        <w:jc w:val="both"/>
        <w:rPr>
          <w:rFonts w:ascii="Times New Roman" w:hAnsi="Times New Roman" w:cs="Times New Roman"/>
          <w:b/>
          <w:i/>
          <w:sz w:val="28"/>
          <w:szCs w:val="28"/>
        </w:rPr>
      </w:pPr>
      <w:r w:rsidRPr="00853097">
        <w:rPr>
          <w:rFonts w:ascii="Times New Roman" w:hAnsi="Times New Roman" w:cs="Times New Roman"/>
          <w:b/>
          <w:i/>
          <w:sz w:val="28"/>
          <w:szCs w:val="28"/>
        </w:rPr>
        <w:t>3. Характерный лад – цыганская гамма (лад с двумя увеличенными секундами).</w:t>
      </w:r>
    </w:p>
    <w:p w:rsidR="002C1D6F" w:rsidRPr="00853097" w:rsidRDefault="002C1D6F" w:rsidP="002C1D6F">
      <w:pPr>
        <w:jc w:val="both"/>
        <w:rPr>
          <w:rFonts w:ascii="Times New Roman" w:hAnsi="Times New Roman" w:cs="Times New Roman"/>
          <w:b/>
          <w:i/>
          <w:sz w:val="28"/>
          <w:szCs w:val="28"/>
        </w:rPr>
      </w:pPr>
      <w:r w:rsidRPr="00853097">
        <w:rPr>
          <w:rFonts w:ascii="Times New Roman" w:hAnsi="Times New Roman" w:cs="Times New Roman"/>
          <w:b/>
          <w:i/>
          <w:sz w:val="28"/>
          <w:szCs w:val="28"/>
        </w:rPr>
        <w:t>4. Острые, энергичные ритмы, синкопы, каданс со шпорой (пунктирный ритм перед тоникой).</w:t>
      </w:r>
    </w:p>
    <w:p w:rsidR="002C1D6F" w:rsidRDefault="002C1D6F" w:rsidP="002C1D6F">
      <w:pPr>
        <w:jc w:val="both"/>
        <w:rPr>
          <w:rFonts w:ascii="Times New Roman" w:hAnsi="Times New Roman" w:cs="Times New Roman"/>
          <w:sz w:val="28"/>
          <w:szCs w:val="28"/>
        </w:rPr>
      </w:pPr>
      <w:r w:rsidRPr="002C1D6F">
        <w:rPr>
          <w:rFonts w:ascii="Times New Roman" w:hAnsi="Times New Roman" w:cs="Times New Roman"/>
          <w:sz w:val="28"/>
          <w:szCs w:val="28"/>
        </w:rPr>
        <w:tab/>
      </w:r>
      <w:r w:rsidRPr="00853097">
        <w:rPr>
          <w:rFonts w:ascii="Times New Roman" w:hAnsi="Times New Roman" w:cs="Times New Roman"/>
          <w:b/>
          <w:i/>
          <w:sz w:val="28"/>
          <w:szCs w:val="28"/>
        </w:rPr>
        <w:t>По форме рапсодии различны. Чаще всего они представляют собой свободно построенные фортепианные фантазии, в которых чередуются различные темы, эпизоды.</w:t>
      </w:r>
      <w:r w:rsidRPr="002C1D6F">
        <w:rPr>
          <w:rFonts w:ascii="Times New Roman" w:hAnsi="Times New Roman" w:cs="Times New Roman"/>
          <w:sz w:val="28"/>
          <w:szCs w:val="28"/>
        </w:rPr>
        <w:t xml:space="preserve"> Можно выделить рапсодии, где сопоставляются два контрастных раздела: более медленный, импровизационный и быстрый, плясовой. Такое строение было характерно для венгерской городской народной музыки, для инструментальных наигрышей. Например</w:t>
      </w:r>
      <w:r w:rsidRPr="002C1D6F">
        <w:rPr>
          <w:rFonts w:ascii="Times New Roman" w:hAnsi="Times New Roman" w:cs="Times New Roman"/>
          <w:b/>
          <w:sz w:val="28"/>
          <w:szCs w:val="28"/>
        </w:rPr>
        <w:t xml:space="preserve">, рапсодия №2 </w:t>
      </w:r>
      <w:proofErr w:type="spellStart"/>
      <w:r w:rsidRPr="002C1D6F">
        <w:rPr>
          <w:rFonts w:ascii="Times New Roman" w:hAnsi="Times New Roman" w:cs="Times New Roman"/>
          <w:b/>
          <w:sz w:val="28"/>
          <w:szCs w:val="28"/>
          <w:lang w:val="en-US"/>
        </w:rPr>
        <w:t>cis</w:t>
      </w:r>
      <w:proofErr w:type="spellEnd"/>
      <w:r w:rsidRPr="002C1D6F">
        <w:rPr>
          <w:rFonts w:ascii="Times New Roman" w:hAnsi="Times New Roman" w:cs="Times New Roman"/>
          <w:b/>
          <w:sz w:val="28"/>
          <w:szCs w:val="28"/>
        </w:rPr>
        <w:t>-</w:t>
      </w:r>
      <w:r w:rsidRPr="002C1D6F">
        <w:rPr>
          <w:rFonts w:ascii="Times New Roman" w:hAnsi="Times New Roman" w:cs="Times New Roman"/>
          <w:b/>
          <w:sz w:val="28"/>
          <w:szCs w:val="28"/>
          <w:lang w:val="en-US"/>
        </w:rPr>
        <w:t>moll</w:t>
      </w:r>
      <w:r w:rsidRPr="002C1D6F">
        <w:rPr>
          <w:rFonts w:ascii="Times New Roman" w:hAnsi="Times New Roman" w:cs="Times New Roman"/>
          <w:b/>
          <w:sz w:val="28"/>
          <w:szCs w:val="28"/>
        </w:rPr>
        <w:t>.</w:t>
      </w:r>
      <w:r w:rsidRPr="002C1D6F">
        <w:rPr>
          <w:rFonts w:ascii="Times New Roman" w:hAnsi="Times New Roman" w:cs="Times New Roman"/>
          <w:sz w:val="28"/>
          <w:szCs w:val="28"/>
        </w:rPr>
        <w:t xml:space="preserve"> </w:t>
      </w:r>
    </w:p>
    <w:p w:rsidR="00853097" w:rsidRPr="00853097" w:rsidRDefault="00853097" w:rsidP="002C1D6F">
      <w:pPr>
        <w:jc w:val="both"/>
        <w:rPr>
          <w:rFonts w:ascii="Times New Roman" w:hAnsi="Times New Roman" w:cs="Times New Roman"/>
          <w:b/>
          <w:sz w:val="28"/>
          <w:szCs w:val="28"/>
          <w:u w:val="single"/>
        </w:rPr>
      </w:pPr>
      <w:r w:rsidRPr="00853097">
        <w:rPr>
          <w:rFonts w:ascii="Times New Roman" w:hAnsi="Times New Roman" w:cs="Times New Roman"/>
          <w:b/>
          <w:sz w:val="28"/>
          <w:szCs w:val="28"/>
          <w:u w:val="single"/>
        </w:rPr>
        <w:t>ЗАДАНИЕ:</w:t>
      </w:r>
      <w:r>
        <w:rPr>
          <w:rFonts w:ascii="Times New Roman" w:hAnsi="Times New Roman" w:cs="Times New Roman"/>
          <w:b/>
          <w:sz w:val="28"/>
          <w:szCs w:val="28"/>
          <w:u w:val="single"/>
        </w:rPr>
        <w:t xml:space="preserve"> </w:t>
      </w:r>
      <w:r w:rsidRPr="00853097">
        <w:rPr>
          <w:rFonts w:ascii="Times New Roman" w:hAnsi="Times New Roman" w:cs="Times New Roman"/>
          <w:sz w:val="28"/>
          <w:szCs w:val="28"/>
        </w:rPr>
        <w:t>прочитать и послушать рапсодию</w:t>
      </w:r>
      <w:r>
        <w:rPr>
          <w:rFonts w:ascii="Times New Roman" w:hAnsi="Times New Roman" w:cs="Times New Roman"/>
          <w:sz w:val="28"/>
          <w:szCs w:val="28"/>
        </w:rPr>
        <w:t xml:space="preserve"> на сайте </w:t>
      </w:r>
      <w:hyperlink r:id="rId9" w:history="1">
        <w:r w:rsidRPr="00853097">
          <w:rPr>
            <w:color w:val="0000FF"/>
            <w:u w:val="single"/>
          </w:rPr>
          <w:t>https://www.youtube.com/watch?v=8nJo9gacsTg</w:t>
        </w:r>
      </w:hyperlink>
    </w:p>
    <w:p w:rsidR="002C1D6F" w:rsidRPr="002C1D6F" w:rsidRDefault="002C1D6F" w:rsidP="002C1D6F">
      <w:pPr>
        <w:jc w:val="both"/>
        <w:rPr>
          <w:rFonts w:ascii="Times New Roman" w:hAnsi="Times New Roman" w:cs="Times New Roman"/>
          <w:sz w:val="28"/>
          <w:szCs w:val="28"/>
        </w:rPr>
      </w:pPr>
      <w:r w:rsidRPr="002C1D6F">
        <w:rPr>
          <w:rFonts w:ascii="Times New Roman" w:hAnsi="Times New Roman" w:cs="Times New Roman"/>
          <w:b/>
          <w:sz w:val="28"/>
          <w:szCs w:val="28"/>
        </w:rPr>
        <w:t>Первый раздел</w:t>
      </w:r>
      <w:r w:rsidRPr="002C1D6F">
        <w:rPr>
          <w:rFonts w:ascii="Times New Roman" w:hAnsi="Times New Roman" w:cs="Times New Roman"/>
          <w:sz w:val="28"/>
          <w:szCs w:val="28"/>
        </w:rPr>
        <w:t xml:space="preserve"> начинается речитативно-импровизационным </w:t>
      </w:r>
      <w:r w:rsidRPr="002C1D6F">
        <w:rPr>
          <w:rFonts w:ascii="Times New Roman" w:hAnsi="Times New Roman" w:cs="Times New Roman"/>
          <w:b/>
          <w:sz w:val="28"/>
          <w:szCs w:val="28"/>
        </w:rPr>
        <w:t xml:space="preserve">вступлением </w:t>
      </w:r>
      <w:r w:rsidRPr="002C1D6F">
        <w:rPr>
          <w:rFonts w:ascii="Times New Roman" w:hAnsi="Times New Roman" w:cs="Times New Roman"/>
          <w:b/>
          <w:sz w:val="28"/>
          <w:szCs w:val="28"/>
          <w:lang w:val="en-US"/>
        </w:rPr>
        <w:t>Lento</w:t>
      </w:r>
      <w:r w:rsidRPr="002C1D6F">
        <w:rPr>
          <w:rFonts w:ascii="Times New Roman" w:hAnsi="Times New Roman" w:cs="Times New Roman"/>
          <w:sz w:val="28"/>
          <w:szCs w:val="28"/>
        </w:rPr>
        <w:t xml:space="preserve">, словно напев сказителя. Оно вводит в мир красочных народных картин. Используются характерные приемы: звук, берущийся форшлагом, </w:t>
      </w:r>
      <w:proofErr w:type="spellStart"/>
      <w:r w:rsidRPr="002C1D6F">
        <w:rPr>
          <w:rFonts w:ascii="Times New Roman" w:hAnsi="Times New Roman" w:cs="Times New Roman"/>
          <w:sz w:val="28"/>
          <w:szCs w:val="28"/>
        </w:rPr>
        <w:t>опевание</w:t>
      </w:r>
      <w:proofErr w:type="spellEnd"/>
      <w:r w:rsidRPr="002C1D6F">
        <w:rPr>
          <w:rFonts w:ascii="Times New Roman" w:hAnsi="Times New Roman" w:cs="Times New Roman"/>
          <w:sz w:val="28"/>
          <w:szCs w:val="28"/>
        </w:rPr>
        <w:t xml:space="preserve"> его мелодическим орнаментом, аккорды сопровождения с форшлагами воспроизводят бряцание на струнах цимбал. Затем вступает </w:t>
      </w:r>
      <w:r w:rsidRPr="002C1D6F">
        <w:rPr>
          <w:rFonts w:ascii="Times New Roman" w:hAnsi="Times New Roman" w:cs="Times New Roman"/>
          <w:b/>
          <w:sz w:val="28"/>
          <w:szCs w:val="28"/>
        </w:rPr>
        <w:t xml:space="preserve">песня – </w:t>
      </w:r>
      <w:proofErr w:type="spellStart"/>
      <w:r w:rsidRPr="002C1D6F">
        <w:rPr>
          <w:rFonts w:ascii="Times New Roman" w:hAnsi="Times New Roman" w:cs="Times New Roman"/>
          <w:b/>
          <w:sz w:val="28"/>
          <w:szCs w:val="28"/>
          <w:lang w:val="en-US"/>
        </w:rPr>
        <w:t>Lassan</w:t>
      </w:r>
      <w:proofErr w:type="spellEnd"/>
      <w:r w:rsidRPr="002C1D6F">
        <w:rPr>
          <w:rFonts w:ascii="Times New Roman" w:hAnsi="Times New Roman" w:cs="Times New Roman"/>
          <w:sz w:val="28"/>
          <w:szCs w:val="28"/>
        </w:rPr>
        <w:t xml:space="preserve">. В теме тоже используются особенности венгерской народной музыки: пунктирный ритм, арпеджированные аккорды, характерные концовки – каданс со шпорой. Тема песни переходит в легкий танец. Органный пункт, легкие форшлаги воспроизводят характер игры на народных инструментах. Далее идет вариационное развитие темы танца. Перед возвращением темы песни звучит вступление. Тема песни получает вариационное развитие, становится более мягкой, ласковой, нежной, напевной. В конце вновь слышны отголоски темы вступления. Таким образом, первый раздел – это песня с включением танца. Сочетание 3-хчастности с </w:t>
      </w:r>
      <w:proofErr w:type="spellStart"/>
      <w:r w:rsidRPr="002C1D6F">
        <w:rPr>
          <w:rFonts w:ascii="Times New Roman" w:hAnsi="Times New Roman" w:cs="Times New Roman"/>
          <w:sz w:val="28"/>
          <w:szCs w:val="28"/>
        </w:rPr>
        <w:t>вариационностью</w:t>
      </w:r>
      <w:proofErr w:type="spellEnd"/>
      <w:r w:rsidRPr="002C1D6F">
        <w:rPr>
          <w:rFonts w:ascii="Times New Roman" w:hAnsi="Times New Roman" w:cs="Times New Roman"/>
          <w:sz w:val="28"/>
          <w:szCs w:val="28"/>
        </w:rPr>
        <w:t>.</w:t>
      </w:r>
    </w:p>
    <w:p w:rsidR="002C1D6F" w:rsidRPr="002C1D6F" w:rsidRDefault="002C1D6F" w:rsidP="002C1D6F">
      <w:pPr>
        <w:jc w:val="both"/>
        <w:rPr>
          <w:rFonts w:ascii="Times New Roman" w:hAnsi="Times New Roman" w:cs="Times New Roman"/>
          <w:sz w:val="28"/>
          <w:szCs w:val="28"/>
        </w:rPr>
      </w:pPr>
      <w:r w:rsidRPr="002C1D6F">
        <w:rPr>
          <w:rFonts w:ascii="Times New Roman" w:hAnsi="Times New Roman" w:cs="Times New Roman"/>
          <w:b/>
          <w:sz w:val="28"/>
          <w:szCs w:val="28"/>
        </w:rPr>
        <w:t xml:space="preserve">Второй раздел </w:t>
      </w:r>
      <w:proofErr w:type="spellStart"/>
      <w:r w:rsidRPr="002C1D6F">
        <w:rPr>
          <w:rFonts w:ascii="Times New Roman" w:hAnsi="Times New Roman" w:cs="Times New Roman"/>
          <w:b/>
          <w:sz w:val="28"/>
          <w:szCs w:val="28"/>
          <w:lang w:val="en-US"/>
        </w:rPr>
        <w:t>Friska</w:t>
      </w:r>
      <w:proofErr w:type="spellEnd"/>
      <w:r w:rsidRPr="002C1D6F">
        <w:rPr>
          <w:rFonts w:ascii="Times New Roman" w:hAnsi="Times New Roman" w:cs="Times New Roman"/>
          <w:b/>
          <w:sz w:val="28"/>
          <w:szCs w:val="28"/>
        </w:rPr>
        <w:t xml:space="preserve"> (танец)</w:t>
      </w:r>
      <w:r w:rsidRPr="002C1D6F">
        <w:rPr>
          <w:rFonts w:ascii="Times New Roman" w:hAnsi="Times New Roman" w:cs="Times New Roman"/>
          <w:sz w:val="28"/>
          <w:szCs w:val="28"/>
        </w:rPr>
        <w:t xml:space="preserve"> – картина народного веселья. В этом разделе вариационное развитие темы танца, который превращается в огненную пляску. Постепенно все стихает, движение замедляется, словно танцоры удалились. Но в конце вновь все закружилось в буйной пляске.</w:t>
      </w:r>
    </w:p>
    <w:p w:rsidR="002C1D6F" w:rsidRPr="002C1D6F" w:rsidRDefault="002C1D6F" w:rsidP="002C1D6F">
      <w:pPr>
        <w:jc w:val="both"/>
        <w:rPr>
          <w:rFonts w:ascii="Times New Roman" w:hAnsi="Times New Roman" w:cs="Times New Roman"/>
          <w:sz w:val="28"/>
          <w:szCs w:val="28"/>
        </w:rPr>
      </w:pPr>
    </w:p>
    <w:sectPr w:rsidR="002C1D6F" w:rsidRPr="002C1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D13"/>
    <w:multiLevelType w:val="hybridMultilevel"/>
    <w:tmpl w:val="8514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972356"/>
    <w:multiLevelType w:val="hybridMultilevel"/>
    <w:tmpl w:val="B780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E2D24"/>
    <w:multiLevelType w:val="hybridMultilevel"/>
    <w:tmpl w:val="1276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A2"/>
    <w:rsid w:val="0026060B"/>
    <w:rsid w:val="002C1D6F"/>
    <w:rsid w:val="00853097"/>
    <w:rsid w:val="00A31351"/>
    <w:rsid w:val="00C07DA2"/>
    <w:rsid w:val="00F8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D6F"/>
    <w:rPr>
      <w:color w:val="0000FF" w:themeColor="hyperlink"/>
      <w:u w:val="single"/>
    </w:rPr>
  </w:style>
  <w:style w:type="paragraph" w:styleId="a4">
    <w:name w:val="List Paragraph"/>
    <w:basedOn w:val="a"/>
    <w:uiPriority w:val="34"/>
    <w:qFormat/>
    <w:rsid w:val="002C1D6F"/>
    <w:pPr>
      <w:ind w:left="720"/>
      <w:contextualSpacing/>
    </w:pPr>
  </w:style>
  <w:style w:type="paragraph" w:styleId="a5">
    <w:name w:val="Balloon Text"/>
    <w:basedOn w:val="a"/>
    <w:link w:val="a6"/>
    <w:uiPriority w:val="99"/>
    <w:semiHidden/>
    <w:unhideWhenUsed/>
    <w:rsid w:val="002C1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1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D6F"/>
    <w:rPr>
      <w:color w:val="0000FF" w:themeColor="hyperlink"/>
      <w:u w:val="single"/>
    </w:rPr>
  </w:style>
  <w:style w:type="paragraph" w:styleId="a4">
    <w:name w:val="List Paragraph"/>
    <w:basedOn w:val="a"/>
    <w:uiPriority w:val="34"/>
    <w:qFormat/>
    <w:rsid w:val="002C1D6F"/>
    <w:pPr>
      <w:ind w:left="720"/>
      <w:contextualSpacing/>
    </w:pPr>
  </w:style>
  <w:style w:type="paragraph" w:styleId="a5">
    <w:name w:val="Balloon Text"/>
    <w:basedOn w:val="a"/>
    <w:link w:val="a6"/>
    <w:uiPriority w:val="99"/>
    <w:semiHidden/>
    <w:unhideWhenUsed/>
    <w:rsid w:val="002C1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1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gkravchenko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en-dmsch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nJo9gacs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dc:creator>
  <cp:keywords/>
  <dc:description/>
  <cp:lastModifiedBy>PC2019</cp:lastModifiedBy>
  <cp:revision>3</cp:revision>
  <dcterms:created xsi:type="dcterms:W3CDTF">2020-05-12T08:08:00Z</dcterms:created>
  <dcterms:modified xsi:type="dcterms:W3CDTF">2020-05-14T10:58:00Z</dcterms:modified>
</cp:coreProperties>
</file>