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98" w:rsidRDefault="00375398" w:rsidP="00375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6E09B4">
        <w:rPr>
          <w:rFonts w:ascii="Times New Roman" w:hAnsi="Times New Roman" w:cs="Times New Roman"/>
          <w:b/>
          <w:sz w:val="28"/>
          <w:szCs w:val="28"/>
        </w:rPr>
        <w:t xml:space="preserve">6 мая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(среда). </w:t>
      </w:r>
    </w:p>
    <w:p w:rsidR="00375398" w:rsidRDefault="00375398" w:rsidP="00375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(15.30)</w:t>
      </w:r>
    </w:p>
    <w:p w:rsidR="00375398" w:rsidRDefault="00375398" w:rsidP="003753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375398" w:rsidRDefault="00375398" w:rsidP="0037539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</w:p>
    <w:p w:rsidR="00375398" w:rsidRDefault="00375398" w:rsidP="0037539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мою почту </w:t>
      </w:r>
      <w:hyperlink r:id="rId7" w:history="1">
        <w:r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375398" w:rsidRDefault="00375398" w:rsidP="0037539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Мне в контакте  ДШИ 2 Оренбург</w:t>
      </w:r>
    </w:p>
    <w:p w:rsidR="00375398" w:rsidRDefault="00375398" w:rsidP="003753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375398" w:rsidRDefault="00375398" w:rsidP="003753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375398" w:rsidRDefault="00375398" w:rsidP="00375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398" w:rsidRDefault="00375398" w:rsidP="00375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65032B" w:rsidRDefault="00375398" w:rsidP="003753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8 аккордов от звука  </w:t>
      </w:r>
      <w:r w:rsidRPr="00375398">
        <w:rPr>
          <w:rFonts w:ascii="Times New Roman" w:hAnsi="Times New Roman" w:cs="Times New Roman"/>
          <w:b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398" w:rsidRDefault="00375398" w:rsidP="003753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5398" w:rsidRDefault="00375398" w:rsidP="003753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аккорды в тетрадь и определить их.</w:t>
      </w:r>
    </w:p>
    <w:p w:rsidR="00375398" w:rsidRPr="00375398" w:rsidRDefault="00375398" w:rsidP="003753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B638DE" wp14:editId="7DB070CA">
            <wp:extent cx="4736602" cy="6126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6602" cy="61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398" w:rsidRDefault="00375398" w:rsidP="003753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2BE5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Pr="00212BE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12BE5">
        <w:rPr>
          <w:rFonts w:ascii="Times New Roman" w:hAnsi="Times New Roman" w:cs="Times New Roman"/>
          <w:b/>
          <w:sz w:val="28"/>
          <w:szCs w:val="28"/>
        </w:rPr>
        <w:t>7</w:t>
      </w:r>
      <w:r w:rsidRPr="00212BE5">
        <w:rPr>
          <w:rFonts w:ascii="Times New Roman" w:hAnsi="Times New Roman" w:cs="Times New Roman"/>
          <w:sz w:val="28"/>
          <w:szCs w:val="28"/>
        </w:rPr>
        <w:t xml:space="preserve">  в тональности  </w:t>
      </w:r>
      <w:r>
        <w:rPr>
          <w:rFonts w:ascii="Times New Roman" w:hAnsi="Times New Roman" w:cs="Times New Roman"/>
          <w:b/>
          <w:sz w:val="28"/>
          <w:szCs w:val="28"/>
        </w:rPr>
        <w:t xml:space="preserve">Соль мажор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12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 минор </w:t>
      </w:r>
      <w:r w:rsidRPr="00212BE5">
        <w:rPr>
          <w:rFonts w:ascii="Times New Roman" w:hAnsi="Times New Roman" w:cs="Times New Roman"/>
          <w:sz w:val="28"/>
          <w:szCs w:val="28"/>
        </w:rPr>
        <w:t xml:space="preserve"> и разрешить. </w:t>
      </w:r>
    </w:p>
    <w:p w:rsidR="00375398" w:rsidRDefault="00375398" w:rsidP="0037539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12BE5">
        <w:rPr>
          <w:rFonts w:ascii="Times New Roman" w:hAnsi="Times New Roman" w:cs="Times New Roman"/>
          <w:b/>
          <w:sz w:val="36"/>
          <w:szCs w:val="36"/>
        </w:rPr>
        <w:t>!!!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выполнении заданий помни о знаках при ключе.</w:t>
      </w:r>
    </w:p>
    <w:p w:rsidR="00375398" w:rsidRPr="00375398" w:rsidRDefault="00375398" w:rsidP="003753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5398" w:rsidRPr="00375398" w:rsidRDefault="00375398" w:rsidP="00375398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398"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375398" w:rsidRPr="00375398" w:rsidRDefault="00375398" w:rsidP="00375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398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75398">
        <w:rPr>
          <w:rFonts w:ascii="Times New Roman" w:hAnsi="Times New Roman" w:cs="Times New Roman"/>
          <w:sz w:val="28"/>
          <w:szCs w:val="28"/>
        </w:rPr>
        <w:t xml:space="preserve">: переписать  текст в тетрадь. Послушать увертюру к опере на сайте </w:t>
      </w:r>
    </w:p>
    <w:p w:rsidR="00375398" w:rsidRPr="00375398" w:rsidRDefault="00375398" w:rsidP="003753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9" w:history="1">
        <w:r w:rsidRPr="00375398">
          <w:rPr>
            <w:color w:val="0000FF"/>
            <w:u w:val="single"/>
          </w:rPr>
          <w:t>https://www.youtube.com/watch?v=53u6T5RtTOw</w:t>
        </w:r>
      </w:hyperlink>
    </w:p>
    <w:p w:rsidR="00375398" w:rsidRPr="00375398" w:rsidRDefault="00375398" w:rsidP="003753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398">
        <w:rPr>
          <w:b/>
          <w:sz w:val="28"/>
          <w:szCs w:val="28"/>
        </w:rPr>
        <w:t>Оперное творчество Моцарта.</w:t>
      </w:r>
    </w:p>
    <w:p w:rsidR="00375398" w:rsidRPr="00375398" w:rsidRDefault="00375398" w:rsidP="0037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398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375398">
        <w:rPr>
          <w:rFonts w:ascii="Times New Roman" w:hAnsi="Times New Roman" w:cs="Times New Roman"/>
          <w:sz w:val="24"/>
          <w:szCs w:val="24"/>
        </w:rPr>
        <w:t>оцарт</w:t>
      </w:r>
      <w:proofErr w:type="spellEnd"/>
      <w:r w:rsidRPr="00375398">
        <w:rPr>
          <w:rFonts w:ascii="Times New Roman" w:hAnsi="Times New Roman" w:cs="Times New Roman"/>
          <w:sz w:val="24"/>
          <w:szCs w:val="24"/>
        </w:rPr>
        <w:t xml:space="preserve">  писал</w:t>
      </w:r>
      <w:proofErr w:type="gramEnd"/>
      <w:r w:rsidRPr="00375398">
        <w:rPr>
          <w:rFonts w:ascii="Times New Roman" w:hAnsi="Times New Roman" w:cs="Times New Roman"/>
          <w:sz w:val="24"/>
          <w:szCs w:val="24"/>
        </w:rPr>
        <w:t xml:space="preserve"> оперы на протяжении всей жизни, начиная с 11 лет. Высшими достижениями в этой области являются оперы «Волшебная флейта»; «Свадьба Фигаро», «Дон Жуан».</w:t>
      </w:r>
    </w:p>
    <w:p w:rsidR="00375398" w:rsidRPr="00375398" w:rsidRDefault="00375398" w:rsidP="00375398">
      <w:pPr>
        <w:widowControl w:val="0"/>
        <w:autoSpaceDE w:val="0"/>
        <w:autoSpaceDN w:val="0"/>
        <w:spacing w:after="0"/>
        <w:ind w:left="108" w:right="12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753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Моцарт был великим реформатором в оперном искусстве XVIII века. </w:t>
      </w:r>
    </w:p>
    <w:p w:rsidR="00375398" w:rsidRPr="00375398" w:rsidRDefault="00375398" w:rsidP="003753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98">
        <w:rPr>
          <w:rFonts w:ascii="Times New Roman" w:hAnsi="Times New Roman" w:cs="Times New Roman"/>
          <w:b/>
          <w:sz w:val="24"/>
          <w:szCs w:val="24"/>
        </w:rPr>
        <w:t>Новое в операх Моцарта:</w:t>
      </w:r>
    </w:p>
    <w:p w:rsidR="00375398" w:rsidRPr="00375398" w:rsidRDefault="00375398" w:rsidP="003753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398">
        <w:rPr>
          <w:rFonts w:ascii="Times New Roman" w:hAnsi="Times New Roman" w:cs="Times New Roman"/>
          <w:sz w:val="24"/>
          <w:szCs w:val="24"/>
        </w:rPr>
        <w:t>сочетает в одной опере черты разных жанров</w:t>
      </w:r>
      <w:proofErr w:type="gramStart"/>
      <w:r w:rsidRPr="0037539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75398">
        <w:rPr>
          <w:rFonts w:ascii="Times New Roman" w:hAnsi="Times New Roman" w:cs="Times New Roman"/>
          <w:sz w:val="24"/>
          <w:szCs w:val="24"/>
        </w:rPr>
        <w:t xml:space="preserve"> приёмы и комической, и серьёзной опер). </w:t>
      </w:r>
    </w:p>
    <w:p w:rsidR="00375398" w:rsidRPr="00375398" w:rsidRDefault="00375398" w:rsidP="00375398">
      <w:pPr>
        <w:widowControl w:val="0"/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75398">
        <w:rPr>
          <w:rFonts w:ascii="Times New Roman" w:hAnsi="Times New Roman" w:cs="Times New Roman"/>
          <w:sz w:val="24"/>
          <w:szCs w:val="24"/>
        </w:rPr>
        <w:t xml:space="preserve">2. Реалистически изображает жизнь, даёт героям яркие характеристики. </w:t>
      </w:r>
    </w:p>
    <w:p w:rsidR="00375398" w:rsidRPr="00375398" w:rsidRDefault="00375398" w:rsidP="00375398">
      <w:pPr>
        <w:widowControl w:val="0"/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75398">
        <w:rPr>
          <w:rFonts w:ascii="Times New Roman" w:hAnsi="Times New Roman" w:cs="Times New Roman"/>
          <w:sz w:val="24"/>
          <w:szCs w:val="24"/>
        </w:rPr>
        <w:t xml:space="preserve">3. Стремится к единству музыки и драмы, но на первое место ставит музыку. </w:t>
      </w:r>
    </w:p>
    <w:p w:rsidR="00375398" w:rsidRPr="00375398" w:rsidRDefault="00375398" w:rsidP="00375398">
      <w:pPr>
        <w:widowControl w:val="0"/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75398">
        <w:rPr>
          <w:rFonts w:ascii="Times New Roman" w:hAnsi="Times New Roman" w:cs="Times New Roman"/>
          <w:sz w:val="24"/>
          <w:szCs w:val="24"/>
        </w:rPr>
        <w:t xml:space="preserve">4. Главными являются арии и ансамбли. </w:t>
      </w:r>
    </w:p>
    <w:p w:rsidR="00375398" w:rsidRPr="00375398" w:rsidRDefault="00375398" w:rsidP="00375398">
      <w:pPr>
        <w:widowControl w:val="0"/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75398">
        <w:rPr>
          <w:rFonts w:ascii="Times New Roman" w:hAnsi="Times New Roman" w:cs="Times New Roman"/>
          <w:sz w:val="24"/>
          <w:szCs w:val="24"/>
        </w:rPr>
        <w:t xml:space="preserve">5. Большая роль оркестра. </w:t>
      </w:r>
    </w:p>
    <w:p w:rsidR="00375398" w:rsidRPr="00375398" w:rsidRDefault="00375398" w:rsidP="003753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98">
        <w:rPr>
          <w:rFonts w:ascii="Times New Roman" w:hAnsi="Times New Roman" w:cs="Times New Roman"/>
          <w:b/>
          <w:sz w:val="24"/>
          <w:szCs w:val="24"/>
        </w:rPr>
        <w:t xml:space="preserve"> «Свадьба Фигаро» (1786 г.).</w:t>
      </w:r>
    </w:p>
    <w:p w:rsidR="00375398" w:rsidRPr="00375398" w:rsidRDefault="00375398" w:rsidP="0037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398">
        <w:rPr>
          <w:rFonts w:ascii="Times New Roman" w:hAnsi="Times New Roman" w:cs="Times New Roman"/>
          <w:sz w:val="24"/>
          <w:szCs w:val="24"/>
        </w:rPr>
        <w:t xml:space="preserve">Опера «Свадьба Фигаро создана по комедии французского драматурга Бомарше «Безумный день или женитьба Фигаро».  Автор </w:t>
      </w:r>
      <w:r w:rsidRPr="00375398">
        <w:rPr>
          <w:rFonts w:ascii="Times New Roman" w:hAnsi="Times New Roman" w:cs="Times New Roman"/>
          <w:b/>
          <w:i/>
          <w:sz w:val="24"/>
          <w:szCs w:val="24"/>
        </w:rPr>
        <w:t>либретто</w:t>
      </w:r>
      <w:r w:rsidRPr="00375398">
        <w:rPr>
          <w:rFonts w:ascii="Times New Roman" w:hAnsi="Times New Roman" w:cs="Times New Roman"/>
          <w:sz w:val="24"/>
          <w:szCs w:val="24"/>
        </w:rPr>
        <w:t xml:space="preserve"> (полный текст оперы) - итальянец Лоренцо да Понте. </w:t>
      </w:r>
    </w:p>
    <w:p w:rsidR="00375398" w:rsidRPr="00375398" w:rsidRDefault="00375398" w:rsidP="0037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398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Основная идея оперы:</w:t>
      </w:r>
      <w:r w:rsidRPr="00375398">
        <w:rPr>
          <w:rFonts w:ascii="Times New Roman" w:hAnsi="Times New Roman" w:cs="Times New Roman"/>
          <w:sz w:val="24"/>
          <w:szCs w:val="24"/>
        </w:rPr>
        <w:t xml:space="preserve"> борьба Фигаро за свои чело</w:t>
      </w:r>
      <w:r w:rsidRPr="00375398">
        <w:rPr>
          <w:rFonts w:ascii="Times New Roman" w:hAnsi="Times New Roman" w:cs="Times New Roman"/>
          <w:sz w:val="24"/>
          <w:szCs w:val="24"/>
        </w:rPr>
        <w:softHyphen/>
        <w:t>веческие права, достоинство. Нравственно, интеллектуально слуга оказывается выше своего господина.</w:t>
      </w:r>
    </w:p>
    <w:p w:rsidR="00375398" w:rsidRPr="00375398" w:rsidRDefault="00375398" w:rsidP="0037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398" w:rsidRPr="00375398" w:rsidRDefault="00375398" w:rsidP="003753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398">
        <w:rPr>
          <w:rFonts w:ascii="Times New Roman" w:hAnsi="Times New Roman" w:cs="Times New Roman"/>
          <w:b/>
          <w:sz w:val="28"/>
          <w:szCs w:val="28"/>
        </w:rPr>
        <w:t>Главные действующие лица:</w:t>
      </w:r>
    </w:p>
    <w:p w:rsidR="00375398" w:rsidRPr="00375398" w:rsidRDefault="00375398" w:rsidP="003753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98">
        <w:rPr>
          <w:rFonts w:ascii="Times New Roman" w:hAnsi="Times New Roman" w:cs="Times New Roman"/>
          <w:b/>
          <w:sz w:val="24"/>
          <w:szCs w:val="24"/>
        </w:rPr>
        <w:t xml:space="preserve">ГРАФ АЛЬМАВИВА </w:t>
      </w:r>
    </w:p>
    <w:p w:rsidR="00375398" w:rsidRPr="00375398" w:rsidRDefault="00375398" w:rsidP="003753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98">
        <w:rPr>
          <w:rFonts w:ascii="Times New Roman" w:hAnsi="Times New Roman" w:cs="Times New Roman"/>
          <w:b/>
          <w:sz w:val="24"/>
          <w:szCs w:val="24"/>
        </w:rPr>
        <w:t xml:space="preserve">ФИГАРО, его камердинер </w:t>
      </w:r>
    </w:p>
    <w:p w:rsidR="00375398" w:rsidRPr="00375398" w:rsidRDefault="00375398" w:rsidP="003753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98">
        <w:rPr>
          <w:rFonts w:ascii="Times New Roman" w:hAnsi="Times New Roman" w:cs="Times New Roman"/>
          <w:b/>
          <w:sz w:val="24"/>
          <w:szCs w:val="24"/>
        </w:rPr>
        <w:t>ГРАФИНЯ РОЗИНА</w:t>
      </w:r>
    </w:p>
    <w:p w:rsidR="00375398" w:rsidRPr="00375398" w:rsidRDefault="00375398" w:rsidP="003753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98">
        <w:rPr>
          <w:rFonts w:ascii="Times New Roman" w:hAnsi="Times New Roman" w:cs="Times New Roman"/>
          <w:b/>
          <w:sz w:val="24"/>
          <w:szCs w:val="24"/>
        </w:rPr>
        <w:t xml:space="preserve">СЮЗАННА, ее горничная и невеста Фигаро </w:t>
      </w:r>
    </w:p>
    <w:p w:rsidR="00375398" w:rsidRPr="00375398" w:rsidRDefault="00375398" w:rsidP="003753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98">
        <w:rPr>
          <w:rFonts w:ascii="Times New Roman" w:hAnsi="Times New Roman" w:cs="Times New Roman"/>
          <w:b/>
          <w:sz w:val="24"/>
          <w:szCs w:val="24"/>
        </w:rPr>
        <w:t xml:space="preserve">КЕРУБИНО, паж </w:t>
      </w:r>
    </w:p>
    <w:p w:rsidR="00375398" w:rsidRPr="00375398" w:rsidRDefault="00375398" w:rsidP="003753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398" w:rsidRPr="00375398" w:rsidRDefault="00375398" w:rsidP="0037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398">
        <w:rPr>
          <w:rFonts w:ascii="Times New Roman" w:hAnsi="Times New Roman" w:cs="Times New Roman"/>
          <w:sz w:val="24"/>
          <w:szCs w:val="24"/>
        </w:rPr>
        <w:t>В опере 4 действия.</w:t>
      </w:r>
    </w:p>
    <w:p w:rsidR="00375398" w:rsidRPr="00375398" w:rsidRDefault="00375398" w:rsidP="0037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398">
        <w:rPr>
          <w:rFonts w:ascii="Times New Roman" w:hAnsi="Times New Roman" w:cs="Times New Roman"/>
          <w:sz w:val="24"/>
          <w:szCs w:val="24"/>
        </w:rPr>
        <w:t xml:space="preserve"> Начинается опера </w:t>
      </w:r>
      <w:r w:rsidRPr="00375398">
        <w:rPr>
          <w:rFonts w:ascii="Times New Roman" w:hAnsi="Times New Roman" w:cs="Times New Roman"/>
          <w:b/>
          <w:i/>
          <w:sz w:val="24"/>
          <w:szCs w:val="24"/>
        </w:rPr>
        <w:t>увертюрой (</w:t>
      </w:r>
      <w:r w:rsidRPr="00375398">
        <w:rPr>
          <w:rFonts w:ascii="Times New Roman" w:hAnsi="Times New Roman" w:cs="Times New Roman"/>
          <w:sz w:val="24"/>
          <w:szCs w:val="24"/>
        </w:rPr>
        <w:t xml:space="preserve">оркестровое вступление). </w:t>
      </w:r>
    </w:p>
    <w:p w:rsidR="00375398" w:rsidRPr="00375398" w:rsidRDefault="00375398" w:rsidP="00375398">
      <w:pPr>
        <w:widowControl w:val="0"/>
        <w:autoSpaceDE w:val="0"/>
        <w:autoSpaceDN w:val="0"/>
        <w:spacing w:after="0"/>
        <w:ind w:left="108" w:right="115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753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Музыка увертюры в опере не встретится, но по характеру музыка оперы и увертюры близки. Главная партия содержит две темы: первая тема стремительная, кружащаяся; вторая тема носит фанфарный характер. Побочная партия – настойчивая, как бы долбящая, ее связывают с образом Фигаро, который умеет добиваться своей цели. Заключительная партия – изящная, грациозная, ее связывают с образом Сюзанны.</w:t>
      </w:r>
    </w:p>
    <w:p w:rsidR="00375398" w:rsidRPr="00375398" w:rsidRDefault="00375398" w:rsidP="00375398">
      <w:pPr>
        <w:widowControl w:val="0"/>
        <w:autoSpaceDE w:val="0"/>
        <w:autoSpaceDN w:val="0"/>
        <w:spacing w:after="0" w:line="240" w:lineRule="auto"/>
        <w:ind w:left="108" w:right="11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75398" w:rsidRPr="00375398" w:rsidRDefault="00375398" w:rsidP="00375398">
      <w:pPr>
        <w:widowControl w:val="0"/>
        <w:autoSpaceDE w:val="0"/>
        <w:autoSpaceDN w:val="0"/>
        <w:spacing w:after="0" w:line="240" w:lineRule="auto"/>
        <w:ind w:left="108" w:right="11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75398" w:rsidRDefault="00375398"/>
    <w:sectPr w:rsidR="0037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AAF"/>
    <w:multiLevelType w:val="hybridMultilevel"/>
    <w:tmpl w:val="E9C6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2099A"/>
    <w:multiLevelType w:val="hybridMultilevel"/>
    <w:tmpl w:val="BCAC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66197"/>
    <w:multiLevelType w:val="hybridMultilevel"/>
    <w:tmpl w:val="8CF8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FA"/>
    <w:rsid w:val="00375398"/>
    <w:rsid w:val="0065032B"/>
    <w:rsid w:val="006E09B4"/>
    <w:rsid w:val="00BA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3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53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3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53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3u6T5RtT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3</cp:revision>
  <dcterms:created xsi:type="dcterms:W3CDTF">2020-05-06T13:10:00Z</dcterms:created>
  <dcterms:modified xsi:type="dcterms:W3CDTF">2020-05-06T13:19:00Z</dcterms:modified>
</cp:coreProperties>
</file>