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87" w:rsidRDefault="00505D87" w:rsidP="00505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(пятница 14.00).</w:t>
      </w:r>
    </w:p>
    <w:p w:rsidR="00505D87" w:rsidRDefault="00505D87" w:rsidP="00505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505D87" w:rsidRDefault="00505D87" w:rsidP="00505D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AC9">
        <w:rPr>
          <w:rFonts w:ascii="Times New Roman" w:hAnsi="Times New Roman" w:cs="Times New Roman"/>
          <w:sz w:val="28"/>
          <w:szCs w:val="28"/>
        </w:rPr>
        <w:t>Вспомни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45AC9">
        <w:rPr>
          <w:rFonts w:ascii="Times New Roman" w:hAnsi="Times New Roman" w:cs="Times New Roman"/>
          <w:sz w:val="28"/>
          <w:szCs w:val="28"/>
        </w:rPr>
        <w:t xml:space="preserve"> правила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5D87" w:rsidRDefault="00505D87" w:rsidP="00505D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интервал</w:t>
      </w:r>
    </w:p>
    <w:p w:rsidR="00505D87" w:rsidRDefault="00505D87" w:rsidP="00505D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интервалов</w:t>
      </w:r>
    </w:p>
    <w:p w:rsidR="00505D87" w:rsidRDefault="00505D87" w:rsidP="00505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D87" w:rsidRDefault="00505D87" w:rsidP="00505D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</w:t>
      </w:r>
      <w:r>
        <w:rPr>
          <w:rFonts w:ascii="Times New Roman" w:hAnsi="Times New Roman" w:cs="Times New Roman"/>
          <w:sz w:val="28"/>
          <w:szCs w:val="28"/>
        </w:rPr>
        <w:t>исать</w:t>
      </w:r>
      <w:r>
        <w:rPr>
          <w:rFonts w:ascii="Times New Roman" w:hAnsi="Times New Roman" w:cs="Times New Roman"/>
          <w:sz w:val="28"/>
          <w:szCs w:val="28"/>
        </w:rPr>
        <w:t xml:space="preserve"> данные интервалы в тетрадь и определи</w:t>
      </w:r>
      <w:r>
        <w:rPr>
          <w:rFonts w:ascii="Times New Roman" w:hAnsi="Times New Roman" w:cs="Times New Roman"/>
          <w:sz w:val="28"/>
          <w:szCs w:val="28"/>
        </w:rPr>
        <w:t xml:space="preserve">ть эти интервалы, указать количество тонов и полутонов между звуками. </w:t>
      </w:r>
    </w:p>
    <w:p w:rsidR="00505D87" w:rsidRDefault="00505D87" w:rsidP="00505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FB0E57" wp14:editId="68BCC6D1">
            <wp:extent cx="5278761" cy="7255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7059" cy="73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D87" w:rsidRDefault="00505D87" w:rsidP="00505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D87" w:rsidRDefault="00505D87" w:rsidP="00505D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все интервалы от звука 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казать количество тонов и полутонов между звуками. </w:t>
      </w:r>
    </w:p>
    <w:p w:rsidR="00C2519E" w:rsidRDefault="00C2519E" w:rsidP="00C251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Перепиши мелодию в тетрадь.</w:t>
      </w:r>
    </w:p>
    <w:p w:rsidR="00C2519E" w:rsidRDefault="00C2519E" w:rsidP="00C25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 на такты.</w:t>
      </w:r>
    </w:p>
    <w:p w:rsidR="00C2519E" w:rsidRDefault="00C2519E" w:rsidP="00C25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9AD176" wp14:editId="503E9BEC">
            <wp:extent cx="5070746" cy="815009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6746" cy="82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19E" w:rsidRDefault="00C2519E" w:rsidP="00C25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519E" w:rsidRDefault="00C2519E" w:rsidP="00C25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70">
        <w:rPr>
          <w:rFonts w:ascii="Times New Roman" w:hAnsi="Times New Roman" w:cs="Times New Roman"/>
          <w:b/>
          <w:sz w:val="28"/>
          <w:szCs w:val="28"/>
        </w:rPr>
        <w:t>Слушание музыки.</w:t>
      </w:r>
    </w:p>
    <w:p w:rsidR="00C2519E" w:rsidRPr="007064D4" w:rsidRDefault="00C2519E" w:rsidP="00C251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знакомиться с темой </w:t>
      </w:r>
      <w:r w:rsidRPr="007064D4">
        <w:rPr>
          <w:rFonts w:ascii="Times New Roman" w:hAnsi="Times New Roman" w:cs="Times New Roman"/>
          <w:b/>
          <w:sz w:val="28"/>
          <w:szCs w:val="28"/>
        </w:rPr>
        <w:t>«Программная инструментальная музыка». «Детская музыка» С. С. Прокофьева.</w:t>
      </w:r>
    </w:p>
    <w:p w:rsidR="00C2519E" w:rsidRDefault="00C2519E" w:rsidP="00C2519E">
      <w:pPr>
        <w:jc w:val="both"/>
        <w:rPr>
          <w:rFonts w:ascii="Times New Roman" w:hAnsi="Times New Roman" w:cs="Times New Roman"/>
          <w:sz w:val="28"/>
          <w:szCs w:val="28"/>
        </w:rPr>
      </w:pPr>
      <w:r w:rsidRPr="002D07E8">
        <w:rPr>
          <w:rFonts w:ascii="Times New Roman" w:hAnsi="Times New Roman" w:cs="Times New Roman"/>
          <w:sz w:val="28"/>
          <w:szCs w:val="28"/>
        </w:rPr>
        <w:t>Мы вновь возвращаемся к рассказу о детской музыке С. Прокофьева.</w:t>
      </w:r>
    </w:p>
    <w:p w:rsidR="00C2519E" w:rsidRDefault="00C2519E" w:rsidP="00C2519E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F770B6">
        <w:rPr>
          <w:rFonts w:ascii="Times New Roman" w:hAnsi="Times New Roman" w:cs="Times New Roman"/>
          <w:b/>
          <w:sz w:val="28"/>
          <w:szCs w:val="28"/>
        </w:rPr>
        <w:t>«Сказочка»</w:t>
      </w:r>
      <w:r w:rsidRPr="005A2370">
        <w:rPr>
          <w:rFonts w:ascii="Times New Roman" w:hAnsi="Times New Roman" w:cs="Times New Roman"/>
          <w:sz w:val="28"/>
          <w:szCs w:val="28"/>
        </w:rPr>
        <w:t xml:space="preserve"> Одно из любимых детских увлечений – слушать сказки. Как хорошо </w:t>
      </w:r>
      <w:r>
        <w:rPr>
          <w:rFonts w:ascii="Times New Roman" w:hAnsi="Times New Roman" w:cs="Times New Roman"/>
          <w:sz w:val="28"/>
          <w:szCs w:val="28"/>
        </w:rPr>
        <w:t xml:space="preserve">слушать сказки </w:t>
      </w:r>
      <w:r w:rsidRPr="005A2370">
        <w:rPr>
          <w:rFonts w:ascii="Times New Roman" w:hAnsi="Times New Roman" w:cs="Times New Roman"/>
          <w:sz w:val="28"/>
          <w:szCs w:val="28"/>
        </w:rPr>
        <w:t xml:space="preserve"> и унестись в мечтах в иной, волшебный мир, словно наяву переживать удивительные события, стать одним из сказочных героев!</w:t>
      </w:r>
      <w:r w:rsidRPr="005E5D05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C2519E" w:rsidRDefault="00C2519E" w:rsidP="00C2519E">
      <w:pPr>
        <w:jc w:val="both"/>
        <w:rPr>
          <w:rFonts w:ascii="Times New Roman" w:hAnsi="Times New Roman" w:cs="Times New Roman"/>
          <w:sz w:val="28"/>
          <w:szCs w:val="28"/>
        </w:rPr>
      </w:pPr>
      <w:r w:rsidRPr="005E5D05">
        <w:rPr>
          <w:rFonts w:ascii="Times New Roman" w:hAnsi="Times New Roman" w:cs="Times New Roman"/>
          <w:sz w:val="28"/>
          <w:szCs w:val="28"/>
        </w:rPr>
        <w:t xml:space="preserve">У С. Прокофьева сказка начинается не сразу. Музыка звучит как бы вполголоса. Тянется нить из клубка, плетется узор, начинается неспешный рассказ. Только на несколько секунд-тактов отрывается </w:t>
      </w:r>
      <w:r>
        <w:rPr>
          <w:rFonts w:ascii="Times New Roman" w:hAnsi="Times New Roman" w:cs="Times New Roman"/>
          <w:sz w:val="28"/>
          <w:szCs w:val="28"/>
        </w:rPr>
        <w:t>рассказчица</w:t>
      </w:r>
      <w:r w:rsidRPr="005E5D05">
        <w:rPr>
          <w:rFonts w:ascii="Times New Roman" w:hAnsi="Times New Roman" w:cs="Times New Roman"/>
          <w:sz w:val="28"/>
          <w:szCs w:val="28"/>
        </w:rPr>
        <w:t xml:space="preserve"> от своего вязанья (видимо, в сказке что-то страшное произошло), переводит дыхание и ведет сказочку прежним говорком к мирному, спокойному концу. Здесь вновь можно применить прием распева на слоги основной мелодии, например на слова «жили-были царь с царицей» или какие-либо другие.</w:t>
      </w:r>
    </w:p>
    <w:p w:rsidR="00C2519E" w:rsidRPr="002D07E8" w:rsidRDefault="00C2519E" w:rsidP="00C2519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07E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Послушай пьесу и напиши, о чем эта сказка? какой характер музыки? </w:t>
      </w:r>
    </w:p>
    <w:p w:rsidR="00C2519E" w:rsidRDefault="00C2519E" w:rsidP="00C251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0B6">
        <w:rPr>
          <w:rFonts w:ascii="Times New Roman" w:hAnsi="Times New Roman" w:cs="Times New Roman"/>
          <w:b/>
          <w:sz w:val="28"/>
          <w:szCs w:val="28"/>
        </w:rPr>
        <w:t>«Дождь и радуга»</w:t>
      </w:r>
    </w:p>
    <w:p w:rsidR="00C2519E" w:rsidRDefault="00C2519E" w:rsidP="00C2519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6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пьесе С.С. Прокофьева «Дождь и радуга» два образа, они постоянно между собой разговаривают или играют.</w:t>
      </w:r>
    </w:p>
    <w:p w:rsidR="00C2519E" w:rsidRPr="00D62D89" w:rsidRDefault="00C2519E" w:rsidP="00C2519E">
      <w:pPr>
        <w:jc w:val="both"/>
        <w:rPr>
          <w:rFonts w:ascii="Times New Roman" w:hAnsi="Times New Roman" w:cs="Times New Roman"/>
          <w:sz w:val="28"/>
          <w:szCs w:val="28"/>
        </w:rPr>
      </w:pPr>
      <w:r w:rsidRPr="002D07E8">
        <w:rPr>
          <w:rFonts w:ascii="Times New Roman" w:hAnsi="Times New Roman" w:cs="Times New Roman"/>
          <w:b/>
          <w:i/>
          <w:sz w:val="28"/>
          <w:szCs w:val="28"/>
        </w:rPr>
        <w:t xml:space="preserve">Послушай </w:t>
      </w:r>
      <w:proofErr w:type="gramStart"/>
      <w:r w:rsidRPr="002D07E8">
        <w:rPr>
          <w:rFonts w:ascii="Times New Roman" w:hAnsi="Times New Roman" w:cs="Times New Roman"/>
          <w:b/>
          <w:i/>
          <w:sz w:val="28"/>
          <w:szCs w:val="28"/>
        </w:rPr>
        <w:t>пьесу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ответьте  на вопросы.</w:t>
      </w:r>
    </w:p>
    <w:p w:rsidR="00C2519E" w:rsidRPr="00D62D89" w:rsidRDefault="00C2519E" w:rsidP="00C2519E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D89">
        <w:rPr>
          <w:color w:val="000000"/>
          <w:sz w:val="28"/>
          <w:szCs w:val="28"/>
        </w:rPr>
        <w:t>Пофантазируйте, где может состояться такая игра? (В лесу, на поляне, во дворе дома…).</w:t>
      </w:r>
    </w:p>
    <w:p w:rsidR="00C2519E" w:rsidRDefault="00C2519E" w:rsidP="00C2519E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D89">
        <w:rPr>
          <w:color w:val="000000"/>
          <w:sz w:val="28"/>
          <w:szCs w:val="28"/>
        </w:rPr>
        <w:t>- Каким вы представили себе Дождик</w:t>
      </w:r>
    </w:p>
    <w:p w:rsidR="00C2519E" w:rsidRDefault="00C2519E" w:rsidP="00C2519E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D89">
        <w:rPr>
          <w:color w:val="000000"/>
          <w:sz w:val="28"/>
          <w:szCs w:val="28"/>
        </w:rPr>
        <w:t>- Объясните, какими звуками изобразил Дождик композитор</w:t>
      </w:r>
      <w:proofErr w:type="gramStart"/>
      <w:r w:rsidRPr="00D62D89">
        <w:rPr>
          <w:color w:val="000000"/>
          <w:sz w:val="28"/>
          <w:szCs w:val="28"/>
        </w:rPr>
        <w:t xml:space="preserve"> ?</w:t>
      </w:r>
      <w:proofErr w:type="gramEnd"/>
      <w:r w:rsidRPr="00D62D89">
        <w:rPr>
          <w:color w:val="000000"/>
          <w:sz w:val="28"/>
          <w:szCs w:val="28"/>
        </w:rPr>
        <w:t xml:space="preserve"> </w:t>
      </w:r>
    </w:p>
    <w:p w:rsidR="00C2519E" w:rsidRPr="00D62D89" w:rsidRDefault="00C2519E" w:rsidP="00C2519E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D89">
        <w:rPr>
          <w:color w:val="000000"/>
          <w:sz w:val="28"/>
          <w:szCs w:val="28"/>
        </w:rPr>
        <w:t>- А му</w:t>
      </w:r>
      <w:r>
        <w:rPr>
          <w:color w:val="000000"/>
          <w:sz w:val="28"/>
          <w:szCs w:val="28"/>
        </w:rPr>
        <w:t xml:space="preserve">зыка рассказала, какая Радуга? </w:t>
      </w:r>
    </w:p>
    <w:p w:rsidR="00505D87" w:rsidRDefault="00505D87" w:rsidP="00C25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519E" w:rsidRPr="007906BA" w:rsidRDefault="00C2519E" w:rsidP="00C2519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Музыка для слушания на сайте школы в разделе 3 класс </w:t>
      </w:r>
      <w:bookmarkStart w:id="0" w:name="_GoBack"/>
      <w:r>
        <w:rPr>
          <w:b/>
          <w:sz w:val="40"/>
          <w:szCs w:val="40"/>
        </w:rPr>
        <w:t xml:space="preserve">(среда) </w:t>
      </w:r>
      <w:bookmarkEnd w:id="0"/>
      <w:r>
        <w:rPr>
          <w:b/>
          <w:sz w:val="40"/>
          <w:szCs w:val="40"/>
        </w:rPr>
        <w:t>Кравченко Т. Г.</w:t>
      </w:r>
    </w:p>
    <w:p w:rsidR="00505D87" w:rsidRDefault="00505D87" w:rsidP="00C25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7A50" w:rsidRDefault="00A67A50"/>
    <w:sectPr w:rsidR="00A6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7144"/>
    <w:multiLevelType w:val="hybridMultilevel"/>
    <w:tmpl w:val="0DC6CDDA"/>
    <w:lvl w:ilvl="0" w:tplc="CFCAF8E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D1496"/>
    <w:multiLevelType w:val="hybridMultilevel"/>
    <w:tmpl w:val="00866C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1C2B7A"/>
    <w:multiLevelType w:val="hybridMultilevel"/>
    <w:tmpl w:val="2E34E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D4B3B"/>
    <w:multiLevelType w:val="hybridMultilevel"/>
    <w:tmpl w:val="F6F48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0A"/>
    <w:rsid w:val="00505D87"/>
    <w:rsid w:val="0088420A"/>
    <w:rsid w:val="00A67A50"/>
    <w:rsid w:val="00C2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D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D8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2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D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D8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2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2</cp:revision>
  <dcterms:created xsi:type="dcterms:W3CDTF">2020-04-15T10:03:00Z</dcterms:created>
  <dcterms:modified xsi:type="dcterms:W3CDTF">2020-04-15T10:21:00Z</dcterms:modified>
</cp:coreProperties>
</file>