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F51" w:rsidRDefault="00624F46">
      <w:r>
        <w:rPr>
          <w:noProof/>
          <w:lang w:eastAsia="ru-RU"/>
        </w:rPr>
        <w:drawing>
          <wp:inline distT="0" distB="0" distL="0" distR="0">
            <wp:extent cx="5940425" cy="8404990"/>
            <wp:effectExtent l="0" t="0" r="3175" b="0"/>
            <wp:docPr id="1" name="Рисунок 1" descr="C:\Users\Work\Documents\Scanned Documents\Рисунок (56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ork\Documents\Scanned Documents\Рисунок (56)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F46" w:rsidRDefault="00624F46"/>
    <w:p w:rsidR="00624F46" w:rsidRDefault="00624F46"/>
    <w:p w:rsidR="00624F46" w:rsidRPr="00624F46" w:rsidRDefault="00624F46" w:rsidP="00624F46">
      <w:pPr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624F46">
        <w:rPr>
          <w:rFonts w:ascii="Times New Roman" w:eastAsia="Calibri" w:hAnsi="Times New Roman" w:cs="Times New Roman"/>
        </w:rPr>
        <w:lastRenderedPageBreak/>
        <w:t xml:space="preserve">.заслушивать на своих заседаниях доклады о проводимой работе по предупреждению коррупционных проявлений; </w:t>
      </w:r>
    </w:p>
    <w:p w:rsidR="00624F46" w:rsidRPr="00624F46" w:rsidRDefault="00624F46" w:rsidP="00624F46">
      <w:pPr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624F46">
        <w:rPr>
          <w:rFonts w:ascii="Times New Roman" w:eastAsia="Calibri" w:hAnsi="Times New Roman" w:cs="Times New Roman"/>
        </w:rPr>
        <w:t xml:space="preserve">Основанием для проведения внеочередного заседания комиссии является информация о факте коррупции со стороны работников школы, полученная директором школы от правоохранительных, судебных или иных государственных органов, от организаций, должностных лиц или граждан. </w:t>
      </w:r>
    </w:p>
    <w:p w:rsidR="00624F46" w:rsidRPr="00624F46" w:rsidRDefault="00624F46" w:rsidP="00624F46">
      <w:pPr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624F46">
        <w:rPr>
          <w:rFonts w:ascii="Times New Roman" w:eastAsia="Calibri" w:hAnsi="Times New Roman" w:cs="Times New Roman"/>
        </w:rPr>
        <w:t xml:space="preserve">Информация, указанная в пункте 3.2 настоящего Положения, рассматривается комиссией, если она представлена в письменном виде и содержит следующие сведения: фамилию, имя, отчество гражданина, должность; описание факта коррупции; данные об источнике информации. </w:t>
      </w:r>
    </w:p>
    <w:p w:rsidR="00624F46" w:rsidRPr="00624F46" w:rsidRDefault="00624F46" w:rsidP="00624F46">
      <w:pPr>
        <w:numPr>
          <w:ilvl w:val="0"/>
          <w:numId w:val="2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624F46">
        <w:rPr>
          <w:rFonts w:ascii="Times New Roman" w:eastAsia="Calibri" w:hAnsi="Times New Roman" w:cs="Times New Roman"/>
        </w:rPr>
        <w:t xml:space="preserve">По результатам проведения внеочередного заседания комиссия предлагает принять решение о проведении служебной проверки в отношении данного гражданина. </w:t>
      </w:r>
    </w:p>
    <w:p w:rsidR="00624F46" w:rsidRPr="00624F46" w:rsidRDefault="00624F46" w:rsidP="00624F46">
      <w:pPr>
        <w:numPr>
          <w:ilvl w:val="0"/>
          <w:numId w:val="2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624F46">
        <w:rPr>
          <w:rFonts w:ascii="Times New Roman" w:eastAsia="Calibri" w:hAnsi="Times New Roman" w:cs="Times New Roman"/>
        </w:rPr>
        <w:t>запрашивать и получать в установленном порядке информацию в пределах своей компетенции.</w:t>
      </w:r>
    </w:p>
    <w:p w:rsidR="00624F46" w:rsidRPr="00624F46" w:rsidRDefault="00624F46" w:rsidP="00624F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</w:rPr>
      </w:pPr>
      <w:bookmarkStart w:id="0" w:name="Par158"/>
      <w:bookmarkEnd w:id="0"/>
      <w:r w:rsidRPr="00624F46">
        <w:rPr>
          <w:rFonts w:ascii="Times New Roman" w:eastAsia="Calibri" w:hAnsi="Times New Roman" w:cs="Times New Roman"/>
          <w:b/>
        </w:rPr>
        <w:t>5. Порядок формирования и деятельности Комиссии</w:t>
      </w:r>
    </w:p>
    <w:p w:rsidR="00624F46" w:rsidRPr="00624F46" w:rsidRDefault="00624F46" w:rsidP="00624F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</w:p>
    <w:p w:rsidR="00624F46" w:rsidRPr="00624F46" w:rsidRDefault="00624F46" w:rsidP="00624F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624F46">
        <w:rPr>
          <w:rFonts w:ascii="Times New Roman" w:eastAsia="Calibri" w:hAnsi="Times New Roman" w:cs="Times New Roman"/>
        </w:rPr>
        <w:t>5.1. Комиссия формируется из числа работников образовательного учреждения, представителя учредителя и родительской общественности.</w:t>
      </w:r>
    </w:p>
    <w:p w:rsidR="00624F46" w:rsidRPr="00624F46" w:rsidRDefault="00624F46" w:rsidP="00624F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624F46">
        <w:rPr>
          <w:rFonts w:ascii="Times New Roman" w:eastAsia="Calibri" w:hAnsi="Times New Roman" w:cs="Times New Roman"/>
        </w:rPr>
        <w:t>Члены Комиссии принимают участие в ее работе на общественных началах и обладают равными правами при принятии решений.</w:t>
      </w:r>
    </w:p>
    <w:p w:rsidR="00624F46" w:rsidRPr="00624F46" w:rsidRDefault="00624F46" w:rsidP="00624F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624F46">
        <w:rPr>
          <w:rFonts w:ascii="Times New Roman" w:eastAsia="Calibri" w:hAnsi="Times New Roman" w:cs="Times New Roman"/>
        </w:rPr>
        <w:t>5.2. Комиссия формируется на неограниченный срок действия.</w:t>
      </w:r>
    </w:p>
    <w:p w:rsidR="00624F46" w:rsidRPr="00624F46" w:rsidRDefault="00624F46" w:rsidP="00624F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624F46">
        <w:rPr>
          <w:rFonts w:ascii="Times New Roman" w:eastAsia="Calibri" w:hAnsi="Times New Roman" w:cs="Times New Roman"/>
        </w:rPr>
        <w:t>5.3. Работой Комиссии руководит председатель Комиссии.</w:t>
      </w:r>
    </w:p>
    <w:p w:rsidR="00624F46" w:rsidRPr="00624F46" w:rsidRDefault="00624F46" w:rsidP="00624F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624F46">
        <w:rPr>
          <w:rFonts w:ascii="Times New Roman" w:eastAsia="Calibri" w:hAnsi="Times New Roman" w:cs="Times New Roman"/>
        </w:rPr>
        <w:t>5.4. Заседания Комиссии проводятся не реже одного раза в квартал.</w:t>
      </w:r>
    </w:p>
    <w:p w:rsidR="00624F46" w:rsidRPr="00624F46" w:rsidRDefault="00624F46" w:rsidP="00624F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624F46">
        <w:rPr>
          <w:rFonts w:ascii="Times New Roman" w:eastAsia="Calibri" w:hAnsi="Times New Roman" w:cs="Times New Roman"/>
        </w:rPr>
        <w:t>Повестку дня и порядок рассмотрения вопросов на заседаниях Комиссии определяет председатель Комиссии по представлению секретаря Комиссии.</w:t>
      </w:r>
    </w:p>
    <w:p w:rsidR="00624F46" w:rsidRPr="00624F46" w:rsidRDefault="00624F46" w:rsidP="00624F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624F46">
        <w:rPr>
          <w:rFonts w:ascii="Times New Roman" w:eastAsia="Calibri" w:hAnsi="Times New Roman" w:cs="Times New Roman"/>
        </w:rPr>
        <w:t>5.5. Деятельность Комиссии строится на основе плана работы, утверждаемого председателем Комиссии.</w:t>
      </w:r>
    </w:p>
    <w:p w:rsidR="00624F46" w:rsidRPr="00624F46" w:rsidRDefault="00624F46" w:rsidP="00624F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624F46">
        <w:rPr>
          <w:rFonts w:ascii="Times New Roman" w:eastAsia="Calibri" w:hAnsi="Times New Roman" w:cs="Times New Roman"/>
        </w:rPr>
        <w:t>5.6. Заседание Комиссии является правомочным в случае присутствия на нем не менее двух третей общего числа его членов.</w:t>
      </w:r>
    </w:p>
    <w:p w:rsidR="00624F46" w:rsidRPr="00624F46" w:rsidRDefault="00624F46" w:rsidP="00624F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624F46">
        <w:rPr>
          <w:rFonts w:ascii="Times New Roman" w:eastAsia="Calibri" w:hAnsi="Times New Roman" w:cs="Times New Roman"/>
        </w:rPr>
        <w:t>5.7. Решения Комиссии принимаются простым большинством голосов от числа присутствующих членов Комиссии. При равенстве голосов преимущественное право голоса переходит к председательствующему на заседании.</w:t>
      </w:r>
    </w:p>
    <w:p w:rsidR="00624F46" w:rsidRPr="00624F46" w:rsidRDefault="00624F46" w:rsidP="00624F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624F46">
        <w:rPr>
          <w:rFonts w:ascii="Times New Roman" w:eastAsia="Calibri" w:hAnsi="Times New Roman" w:cs="Times New Roman"/>
        </w:rPr>
        <w:t>Решение Комиссии подписывается секретарем Комиссии и утверждается председателем Комиссии.</w:t>
      </w:r>
    </w:p>
    <w:p w:rsidR="00624F46" w:rsidRPr="00624F46" w:rsidRDefault="00624F46" w:rsidP="00624F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624F46">
        <w:rPr>
          <w:rFonts w:ascii="Times New Roman" w:eastAsia="Calibri" w:hAnsi="Times New Roman" w:cs="Times New Roman"/>
        </w:rPr>
        <w:t xml:space="preserve">Решения Комиссии могут размещаться на официальном сайте </w:t>
      </w:r>
      <w:r w:rsidRPr="00624F46">
        <w:rPr>
          <w:rFonts w:ascii="Times New Roman" w:eastAsia="Calibri" w:hAnsi="Times New Roman" w:cs="Times New Roman"/>
          <w:bCs/>
        </w:rPr>
        <w:t>МБУДО «ДШИ № 2»</w:t>
      </w:r>
      <w:r w:rsidRPr="00624F46">
        <w:rPr>
          <w:rFonts w:ascii="Times New Roman" w:eastAsia="Calibri" w:hAnsi="Times New Roman" w:cs="Times New Roman"/>
        </w:rPr>
        <w:t>.</w:t>
      </w:r>
    </w:p>
    <w:p w:rsidR="00624F46" w:rsidRPr="00624F46" w:rsidRDefault="00624F46" w:rsidP="00624F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624F46">
        <w:rPr>
          <w:rFonts w:ascii="Times New Roman" w:eastAsia="Calibri" w:hAnsi="Times New Roman" w:cs="Times New Roman"/>
        </w:rPr>
        <w:t>5.8. Секретарь Комиссии:</w:t>
      </w:r>
    </w:p>
    <w:p w:rsidR="00624F46" w:rsidRPr="00624F46" w:rsidRDefault="00624F46" w:rsidP="00624F4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624F46">
        <w:rPr>
          <w:rFonts w:ascii="Times New Roman" w:eastAsia="Calibri" w:hAnsi="Times New Roman" w:cs="Times New Roman"/>
        </w:rPr>
        <w:t>обобщает предложения членов Комиссии, на их основе готовит план работы Комиссии и формирует повестки дня заседаний Комиссии для внесения их на утверждение председателю;</w:t>
      </w:r>
    </w:p>
    <w:p w:rsidR="00624F46" w:rsidRPr="00624F46" w:rsidRDefault="00624F46" w:rsidP="00624F4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624F46">
        <w:rPr>
          <w:rFonts w:ascii="Times New Roman" w:eastAsia="Calibri" w:hAnsi="Times New Roman" w:cs="Times New Roman"/>
        </w:rPr>
        <w:t xml:space="preserve">готовит проекты решений Комиссии, представляет их на утверждение председателю Комиссии и организует </w:t>
      </w:r>
      <w:proofErr w:type="gramStart"/>
      <w:r w:rsidRPr="00624F46">
        <w:rPr>
          <w:rFonts w:ascii="Times New Roman" w:eastAsia="Calibri" w:hAnsi="Times New Roman" w:cs="Times New Roman"/>
        </w:rPr>
        <w:t>контроль за</w:t>
      </w:r>
      <w:proofErr w:type="gramEnd"/>
      <w:r w:rsidRPr="00624F46">
        <w:rPr>
          <w:rFonts w:ascii="Times New Roman" w:eastAsia="Calibri" w:hAnsi="Times New Roman" w:cs="Times New Roman"/>
        </w:rPr>
        <w:t xml:space="preserve"> выполнением данных решений.</w:t>
      </w:r>
    </w:p>
    <w:p w:rsidR="00624F46" w:rsidRPr="00624F46" w:rsidRDefault="00624F46" w:rsidP="00624F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</w:rPr>
      </w:pPr>
      <w:bookmarkStart w:id="1" w:name="Par180"/>
      <w:bookmarkEnd w:id="1"/>
    </w:p>
    <w:p w:rsidR="00624F46" w:rsidRPr="00624F46" w:rsidRDefault="00624F46" w:rsidP="00624F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</w:rPr>
      </w:pPr>
      <w:r w:rsidRPr="00624F46">
        <w:rPr>
          <w:rFonts w:ascii="Times New Roman" w:eastAsia="Calibri" w:hAnsi="Times New Roman" w:cs="Times New Roman"/>
          <w:b/>
        </w:rPr>
        <w:t>6. Обеспечение деятельности Комиссии</w:t>
      </w:r>
    </w:p>
    <w:p w:rsidR="00624F46" w:rsidRPr="00624F46" w:rsidRDefault="00624F46" w:rsidP="00624F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</w:p>
    <w:p w:rsidR="00624F46" w:rsidRPr="00624F46" w:rsidRDefault="00624F46" w:rsidP="00624F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624F46">
        <w:rPr>
          <w:rFonts w:ascii="Times New Roman" w:eastAsia="Calibri" w:hAnsi="Times New Roman" w:cs="Times New Roman"/>
        </w:rPr>
        <w:t xml:space="preserve">6.1.Организационно-техническое и информационное обеспечение деятельности Комиссии осуществляется </w:t>
      </w:r>
      <w:r w:rsidRPr="00624F46">
        <w:rPr>
          <w:rFonts w:ascii="Times New Roman" w:eastAsia="Calibri" w:hAnsi="Times New Roman" w:cs="Times New Roman"/>
          <w:bCs/>
        </w:rPr>
        <w:t>МБУДО «ДШИ № 2».</w:t>
      </w:r>
    </w:p>
    <w:p w:rsidR="00624F46" w:rsidRPr="00624F46" w:rsidRDefault="00624F46" w:rsidP="00624F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</w:p>
    <w:p w:rsidR="00624F46" w:rsidRPr="00624F46" w:rsidRDefault="00624F46" w:rsidP="00624F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</w:p>
    <w:p w:rsidR="00624F46" w:rsidRPr="00624F46" w:rsidRDefault="00624F46" w:rsidP="00624F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624F46" w:rsidRPr="00624F46" w:rsidRDefault="00624F46" w:rsidP="00624F46">
      <w:pPr>
        <w:rPr>
          <w:rFonts w:ascii="Times New Roman" w:eastAsia="Calibri" w:hAnsi="Times New Roman" w:cs="Times New Roman"/>
        </w:rPr>
      </w:pPr>
    </w:p>
    <w:p w:rsidR="00624F46" w:rsidRDefault="00624F46">
      <w:bookmarkStart w:id="2" w:name="_GoBack"/>
      <w:bookmarkEnd w:id="2"/>
    </w:p>
    <w:sectPr w:rsidR="00624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C79D2"/>
    <w:multiLevelType w:val="hybridMultilevel"/>
    <w:tmpl w:val="C2327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EE0E0D"/>
    <w:multiLevelType w:val="hybridMultilevel"/>
    <w:tmpl w:val="70C8305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352A48B3"/>
    <w:multiLevelType w:val="hybridMultilevel"/>
    <w:tmpl w:val="F7B0D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F46"/>
    <w:rsid w:val="00543F51"/>
    <w:rsid w:val="00624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4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4F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4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4F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383</Words>
  <Characters>2184</Characters>
  <Application>Microsoft Office Word</Application>
  <DocSecurity>0</DocSecurity>
  <Lines>18</Lines>
  <Paragraphs>5</Paragraphs>
  <ScaleCrop>false</ScaleCrop>
  <Company>Microsoft</Company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1</cp:revision>
  <dcterms:created xsi:type="dcterms:W3CDTF">2019-03-27T06:18:00Z</dcterms:created>
  <dcterms:modified xsi:type="dcterms:W3CDTF">2019-03-27T06:20:00Z</dcterms:modified>
</cp:coreProperties>
</file>