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74" w:rsidRDefault="009E6F74"/>
    <w:p w:rsidR="00D31B95" w:rsidRDefault="00D31B95"/>
    <w:p w:rsidR="00D31B95" w:rsidRDefault="00D31B95"/>
    <w:p w:rsidR="00D31B95" w:rsidRDefault="00D31B95"/>
    <w:p w:rsidR="00D31B95" w:rsidRDefault="00D31B95" w:rsidP="00D31B95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Муниципальное бюджетное учреждение дополнительного образования  «Детская школа искусств №2»</w:t>
      </w:r>
    </w:p>
    <w:p w:rsidR="00D31B95" w:rsidRDefault="00D31B95" w:rsidP="00D31B95">
      <w:pPr>
        <w:ind w:right="-719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                              г. Оренбурга</w:t>
      </w: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ind w:right="-719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Рабочая программа «Коллективное </w:t>
      </w:r>
      <w:proofErr w:type="spellStart"/>
      <w:r>
        <w:rPr>
          <w:rFonts w:eastAsia="Times New Roman"/>
          <w:b/>
          <w:bCs/>
          <w:sz w:val="40"/>
          <w:szCs w:val="40"/>
        </w:rPr>
        <w:t>музицирование</w:t>
      </w:r>
      <w:proofErr w:type="gramStart"/>
      <w:r>
        <w:rPr>
          <w:rFonts w:eastAsia="Times New Roman"/>
          <w:b/>
          <w:bCs/>
          <w:sz w:val="40"/>
          <w:szCs w:val="40"/>
        </w:rPr>
        <w:t>.Х</w:t>
      </w:r>
      <w:proofErr w:type="gramEnd"/>
      <w:r>
        <w:rPr>
          <w:rFonts w:eastAsia="Times New Roman"/>
          <w:b/>
          <w:bCs/>
          <w:sz w:val="40"/>
          <w:szCs w:val="40"/>
        </w:rPr>
        <w:t>оровое</w:t>
      </w:r>
      <w:proofErr w:type="spellEnd"/>
      <w:r>
        <w:rPr>
          <w:rFonts w:eastAsia="Times New Roman"/>
          <w:b/>
          <w:bCs/>
          <w:sz w:val="40"/>
          <w:szCs w:val="40"/>
        </w:rPr>
        <w:t xml:space="preserve"> пение»</w:t>
      </w:r>
    </w:p>
    <w:p w:rsidR="00D31B95" w:rsidRDefault="00D31B95" w:rsidP="00D31B95">
      <w:pPr>
        <w:ind w:right="-719"/>
        <w:jc w:val="center"/>
        <w:rPr>
          <w:rFonts w:eastAsia="Times New Roman"/>
          <w:b/>
          <w:bCs/>
          <w:sz w:val="28"/>
          <w:szCs w:val="28"/>
        </w:rPr>
      </w:pPr>
      <w:r w:rsidRPr="00735D1E">
        <w:rPr>
          <w:rFonts w:eastAsia="Times New Roman"/>
          <w:b/>
          <w:bCs/>
          <w:sz w:val="28"/>
          <w:szCs w:val="28"/>
        </w:rPr>
        <w:t>ДО</w:t>
      </w:r>
      <w:r>
        <w:rPr>
          <w:rFonts w:eastAsia="Times New Roman"/>
          <w:b/>
          <w:bCs/>
          <w:sz w:val="28"/>
          <w:szCs w:val="28"/>
        </w:rPr>
        <w:t xml:space="preserve">ПОЛНИТЕЛЬНОЙ ОБРАЗОВАТЕЛЬНОЙ </w:t>
      </w:r>
      <w:r w:rsidRPr="00735D1E">
        <w:rPr>
          <w:rFonts w:eastAsia="Times New Roman"/>
          <w:b/>
          <w:bCs/>
          <w:sz w:val="28"/>
          <w:szCs w:val="28"/>
        </w:rPr>
        <w:t xml:space="preserve"> ПРОГРАММ</w:t>
      </w:r>
      <w:r>
        <w:rPr>
          <w:rFonts w:eastAsia="Times New Roman"/>
          <w:b/>
          <w:bCs/>
          <w:sz w:val="28"/>
          <w:szCs w:val="28"/>
        </w:rPr>
        <w:t>Ы</w:t>
      </w:r>
    </w:p>
    <w:p w:rsidR="00D31B95" w:rsidRDefault="00D31B95" w:rsidP="00D31B95">
      <w:pPr>
        <w:ind w:right="-7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ХУДОЖЕСТВЕННО-ЭСТЕТИЧЕСКОЙ НАПРАВЛЕННОСТИ В </w:t>
      </w:r>
      <w:r w:rsidRPr="00735D1E">
        <w:rPr>
          <w:rFonts w:eastAsia="Times New Roman"/>
          <w:b/>
          <w:bCs/>
          <w:sz w:val="28"/>
          <w:szCs w:val="28"/>
        </w:rPr>
        <w:t xml:space="preserve">ОБЛАСТЯХ           МУЗЫКАЛЬНОГО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735D1E">
        <w:rPr>
          <w:rFonts w:eastAsia="Times New Roman"/>
          <w:b/>
          <w:bCs/>
          <w:sz w:val="28"/>
          <w:szCs w:val="28"/>
        </w:rPr>
        <w:t>ИСКУССТВ</w:t>
      </w:r>
      <w:r>
        <w:rPr>
          <w:rFonts w:eastAsia="Times New Roman"/>
          <w:b/>
          <w:bCs/>
          <w:sz w:val="28"/>
          <w:szCs w:val="28"/>
        </w:rPr>
        <w:t>А</w:t>
      </w:r>
    </w:p>
    <w:p w:rsidR="00D31B95" w:rsidRPr="00D31B95" w:rsidRDefault="00D31B95" w:rsidP="00D31B95">
      <w:pPr>
        <w:ind w:right="-719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28"/>
          <w:szCs w:val="28"/>
        </w:rPr>
        <w:t>«МУЗЫКАЛЬНОЕ ИСПОЛНИТЕЛЬСТВО»</w:t>
      </w:r>
    </w:p>
    <w:p w:rsidR="00D31B95" w:rsidRPr="00735D1E" w:rsidRDefault="00D31B95" w:rsidP="00D31B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-7</w:t>
      </w:r>
      <w:r w:rsidRPr="00735D1E">
        <w:rPr>
          <w:b/>
          <w:sz w:val="32"/>
          <w:szCs w:val="32"/>
        </w:rPr>
        <w:t xml:space="preserve"> лет</w:t>
      </w:r>
    </w:p>
    <w:p w:rsidR="00D31B95" w:rsidRPr="00735D1E" w:rsidRDefault="00D31B95" w:rsidP="00D31B95">
      <w:pPr>
        <w:jc w:val="center"/>
        <w:rPr>
          <w:b/>
          <w:sz w:val="32"/>
          <w:szCs w:val="32"/>
        </w:rPr>
      </w:pPr>
    </w:p>
    <w:p w:rsidR="00D31B95" w:rsidRDefault="00D31B95" w:rsidP="00D31B95">
      <w:pPr>
        <w:jc w:val="center"/>
        <w:rPr>
          <w:b/>
        </w:rPr>
      </w:pPr>
    </w:p>
    <w:p w:rsidR="00D31B95" w:rsidRPr="0018293F" w:rsidRDefault="00D31B95" w:rsidP="00D31B95">
      <w:pPr>
        <w:jc w:val="center"/>
        <w:rPr>
          <w:b/>
        </w:rPr>
        <w:sectPr w:rsidR="00D31B95" w:rsidRPr="0018293F" w:rsidSect="00D31B95">
          <w:pgSz w:w="11900" w:h="16838"/>
          <w:pgMar w:top="819" w:right="1306" w:bottom="452" w:left="1440" w:header="0" w:footer="0" w:gutter="0"/>
          <w:cols w:space="720" w:equalWidth="0">
            <w:col w:w="9160"/>
          </w:cols>
        </w:sectPr>
      </w:pPr>
    </w:p>
    <w:p w:rsidR="00D31B95" w:rsidRDefault="00D31B95" w:rsidP="00D31B95">
      <w:pPr>
        <w:spacing w:line="200" w:lineRule="exact"/>
        <w:jc w:val="center"/>
        <w:rPr>
          <w:sz w:val="24"/>
          <w:szCs w:val="24"/>
        </w:rPr>
      </w:pPr>
    </w:p>
    <w:p w:rsidR="00D31B95" w:rsidRDefault="00D31B95" w:rsidP="00D31B95">
      <w:pPr>
        <w:spacing w:line="200" w:lineRule="exact"/>
        <w:jc w:val="center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rPr>
          <w:sz w:val="24"/>
          <w:szCs w:val="24"/>
        </w:rPr>
      </w:pPr>
    </w:p>
    <w:p w:rsidR="00D31B95" w:rsidRDefault="00D31B95" w:rsidP="00D31B95">
      <w:pPr>
        <w:rPr>
          <w:sz w:val="24"/>
          <w:szCs w:val="24"/>
        </w:rPr>
      </w:pPr>
    </w:p>
    <w:p w:rsidR="00D31B95" w:rsidRDefault="00D31B95" w:rsidP="00D31B95">
      <w:pPr>
        <w:rPr>
          <w:sz w:val="24"/>
          <w:szCs w:val="24"/>
        </w:rPr>
      </w:pPr>
    </w:p>
    <w:p w:rsidR="00D31B95" w:rsidRDefault="00D31B95" w:rsidP="00D31B95">
      <w:pPr>
        <w:rPr>
          <w:sz w:val="24"/>
          <w:szCs w:val="24"/>
        </w:rPr>
      </w:pPr>
    </w:p>
    <w:p w:rsidR="00D31B95" w:rsidRPr="00735D1E" w:rsidRDefault="00D31B95" w:rsidP="00D31B95">
      <w:pPr>
        <w:rPr>
          <w:b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735D1E">
        <w:rPr>
          <w:b/>
          <w:sz w:val="24"/>
          <w:szCs w:val="24"/>
        </w:rPr>
        <w:t xml:space="preserve">   </w:t>
      </w:r>
      <w:r w:rsidRPr="00735D1E">
        <w:rPr>
          <w:rFonts w:eastAsia="Times New Roman"/>
          <w:b/>
          <w:sz w:val="28"/>
          <w:szCs w:val="28"/>
        </w:rPr>
        <w:t>2017 год</w:t>
      </w:r>
    </w:p>
    <w:p w:rsidR="00D31B95" w:rsidRDefault="00D31B95" w:rsidP="00D31B95">
      <w:pPr>
        <w:sectPr w:rsidR="00D31B95">
          <w:type w:val="continuous"/>
          <w:pgSz w:w="11900" w:h="16838"/>
          <w:pgMar w:top="819" w:right="1306" w:bottom="452" w:left="1440" w:header="0" w:footer="0" w:gutter="0"/>
          <w:cols w:space="720" w:equalWidth="0">
            <w:col w:w="9160"/>
          </w:cols>
        </w:sectPr>
      </w:pPr>
    </w:p>
    <w:p w:rsidR="00D31B95" w:rsidRDefault="00D31B95" w:rsidP="00D31B95">
      <w:pPr>
        <w:spacing w:line="2" w:lineRule="exact"/>
        <w:rPr>
          <w:sz w:val="20"/>
          <w:szCs w:val="20"/>
        </w:rPr>
      </w:pPr>
    </w:p>
    <w:p w:rsidR="00D31B95" w:rsidRDefault="00D31B95" w:rsidP="00D31B95">
      <w:pPr>
        <w:spacing w:line="246" w:lineRule="auto"/>
        <w:ind w:left="320" w:right="1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«Рассмотрено»</w:t>
      </w:r>
    </w:p>
    <w:p w:rsidR="00D31B95" w:rsidRDefault="00D31B95" w:rsidP="00D31B95">
      <w:pPr>
        <w:spacing w:line="246" w:lineRule="auto"/>
        <w:ind w:left="320" w:right="1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Методическим советом муниципального бюджетного учреждения дополнительного образования  «Детская школа искусств №2»  г. Оренбурга</w:t>
      </w:r>
    </w:p>
    <w:p w:rsidR="00D31B95" w:rsidRDefault="00D31B95" w:rsidP="00D31B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8240;visibility:visible;mso-wrap-distance-left:0;mso-wrap-distance-right:0" from="10.8pt,-84.1pt" to="485pt,-84.1pt" o:allowincell="f" strokeweight=".48pt"/>
        </w:pict>
      </w:r>
      <w:r>
        <w:rPr>
          <w:sz w:val="20"/>
          <w:szCs w:val="20"/>
        </w:rPr>
        <w:pict>
          <v:line id="Shape 2" o:spid="_x0000_s1027" style="position:absolute;z-index:251658240;visibility:visible;mso-wrap-distance-left:0;mso-wrap-distance-right:0" from="11pt,-84.3pt" to="11pt,57.1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8240;visibility:visible;mso-wrap-distance-left:0;mso-wrap-distance-right:0" from="10.8pt,56.85pt" to="485pt,56.85pt" o:allowincell="f" strokeweight=".16964mm"/>
        </w:pict>
      </w:r>
      <w:r>
        <w:rPr>
          <w:sz w:val="20"/>
          <w:szCs w:val="20"/>
        </w:rPr>
        <w:pict>
          <v:line id="Shape 4" o:spid="_x0000_s1029" style="position:absolute;z-index:251658240;visibility:visible;mso-wrap-distance-left:0;mso-wrap-distance-right:0" from="238.25pt,-84.3pt" to="238.25pt,57.1pt" o:allowincell="f" strokeweight=".48pt"/>
        </w:pict>
      </w:r>
    </w:p>
    <w:p w:rsidR="00D31B95" w:rsidRDefault="00D31B95" w:rsidP="00D31B95">
      <w:pPr>
        <w:spacing w:line="219" w:lineRule="exact"/>
        <w:rPr>
          <w:sz w:val="20"/>
          <w:szCs w:val="20"/>
        </w:rPr>
      </w:pPr>
    </w:p>
    <w:p w:rsidR="00D31B95" w:rsidRDefault="00D31B95" w:rsidP="00D31B95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рассмотрения «30»августа 2017г.</w:t>
      </w:r>
      <w:bookmarkStart w:id="0" w:name="_GoBack"/>
      <w:bookmarkEnd w:id="0"/>
    </w:p>
    <w:p w:rsidR="00D31B95" w:rsidRDefault="00D31B95" w:rsidP="00D31B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31B95" w:rsidRDefault="00D31B95" w:rsidP="00D31B95">
      <w:pPr>
        <w:spacing w:line="320" w:lineRule="auto"/>
        <w:ind w:right="4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«Утверждаю» Директор – Кобелева Т.В. ______________</w:t>
      </w:r>
    </w:p>
    <w:p w:rsidR="00D31B95" w:rsidRDefault="00D31B95" w:rsidP="00D31B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8240;visibility:visible;mso-wrap-distance-left:0;mso-wrap-distance-right:0" from="155.75pt,-63.75pt" to="155.75pt,77.7pt" o:allowincell="f" strokeweight=".16931mm"/>
        </w:pict>
      </w:r>
    </w:p>
    <w:p w:rsidR="00D31B95" w:rsidRDefault="00D31B95" w:rsidP="00D31B95">
      <w:pPr>
        <w:ind w:left="2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(подпись)</w:t>
      </w:r>
    </w:p>
    <w:p w:rsidR="00D31B95" w:rsidRDefault="00D31B95" w:rsidP="00D31B95">
      <w:pPr>
        <w:spacing w:line="9" w:lineRule="exact"/>
        <w:rPr>
          <w:sz w:val="20"/>
          <w:szCs w:val="20"/>
        </w:rPr>
      </w:pPr>
    </w:p>
    <w:p w:rsidR="00D31B95" w:rsidRDefault="00D31B95" w:rsidP="00D31B95">
      <w:pPr>
        <w:ind w:left="8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дата утверждения</w:t>
      </w:r>
    </w:p>
    <w:p w:rsidR="00D31B95" w:rsidRDefault="00D31B95" w:rsidP="00D31B95">
      <w:pPr>
        <w:ind w:left="8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</w:t>
      </w:r>
    </w:p>
    <w:p w:rsidR="00D31B95" w:rsidRDefault="00D31B95" w:rsidP="00D31B95">
      <w:pPr>
        <w:spacing w:line="541" w:lineRule="exact"/>
        <w:rPr>
          <w:sz w:val="20"/>
          <w:szCs w:val="20"/>
        </w:rPr>
      </w:pPr>
    </w:p>
    <w:p w:rsidR="00D31B95" w:rsidRDefault="00D31B95" w:rsidP="00D31B95">
      <w:pPr>
        <w:sectPr w:rsidR="00D31B95">
          <w:pgSz w:w="11900" w:h="16838"/>
          <w:pgMar w:top="1322" w:right="846" w:bottom="1440" w:left="1440" w:header="0" w:footer="0" w:gutter="0"/>
          <w:cols w:num="2" w:space="720" w:equalWidth="0">
            <w:col w:w="5860" w:space="720"/>
            <w:col w:w="3040"/>
          </w:cols>
        </w:sect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33" w:lineRule="exact"/>
        <w:rPr>
          <w:sz w:val="20"/>
          <w:szCs w:val="20"/>
        </w:rPr>
      </w:pPr>
    </w:p>
    <w:p w:rsidR="00D31B95" w:rsidRPr="009F50E1" w:rsidRDefault="00D31B95" w:rsidP="00D31B95">
      <w:pPr>
        <w:spacing w:line="272" w:lineRule="auto"/>
        <w:ind w:left="260" w:firstLine="568"/>
        <w:rPr>
          <w:rFonts w:eastAsia="Times New Roman"/>
          <w:sz w:val="28"/>
          <w:szCs w:val="28"/>
        </w:rPr>
        <w:sectPr w:rsidR="00D31B95" w:rsidRPr="009F50E1">
          <w:type w:val="continuous"/>
          <w:pgSz w:w="11900" w:h="16838"/>
          <w:pgMar w:top="1322" w:right="846" w:bottom="1440" w:left="1440" w:header="0" w:footer="0" w:gutter="0"/>
          <w:cols w:space="720" w:equalWidth="0">
            <w:col w:w="9620"/>
          </w:cols>
        </w:sectPr>
      </w:pPr>
    </w:p>
    <w:p w:rsidR="00D31B95" w:rsidRPr="0006716D" w:rsidRDefault="00D31B95" w:rsidP="00D31B95">
      <w:pPr>
        <w:spacing w:line="272" w:lineRule="auto"/>
        <w:rPr>
          <w:rFonts w:eastAsia="Times New Roman"/>
          <w:b/>
          <w:sz w:val="28"/>
          <w:szCs w:val="28"/>
        </w:rPr>
      </w:pPr>
      <w:r w:rsidRPr="0006716D">
        <w:rPr>
          <w:rFonts w:eastAsia="Times New Roman"/>
          <w:b/>
          <w:sz w:val="28"/>
          <w:szCs w:val="28"/>
        </w:rPr>
        <w:lastRenderedPageBreak/>
        <w:t xml:space="preserve">Разработчик: </w:t>
      </w:r>
    </w:p>
    <w:p w:rsidR="00D31B95" w:rsidRDefault="00D31B95" w:rsidP="00D31B95">
      <w:pPr>
        <w:spacing w:line="27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Леонтьева Светлана Борисовна, преподаватель хоровых дисциплин МБУДО «ДШИ№2».</w:t>
      </w:r>
    </w:p>
    <w:p w:rsidR="00D31B95" w:rsidRDefault="00D31B95" w:rsidP="00D31B95">
      <w:pPr>
        <w:ind w:right="-20"/>
        <w:rPr>
          <w:sz w:val="20"/>
          <w:szCs w:val="20"/>
        </w:rPr>
      </w:pPr>
    </w:p>
    <w:p w:rsidR="00D31B95" w:rsidRDefault="00D31B95" w:rsidP="00D31B95">
      <w:pPr>
        <w:ind w:right="-20"/>
        <w:rPr>
          <w:sz w:val="20"/>
          <w:szCs w:val="20"/>
        </w:rPr>
      </w:pPr>
    </w:p>
    <w:p w:rsidR="00D31B95" w:rsidRDefault="00D31B95" w:rsidP="00D31B95">
      <w:pPr>
        <w:ind w:right="-20"/>
        <w:rPr>
          <w:sz w:val="20"/>
          <w:szCs w:val="20"/>
        </w:rPr>
      </w:pPr>
    </w:p>
    <w:p w:rsidR="00D31B95" w:rsidRPr="0006716D" w:rsidRDefault="00D31B95" w:rsidP="00D31B95">
      <w:pPr>
        <w:ind w:right="-20"/>
        <w:rPr>
          <w:rFonts w:eastAsia="Times New Roman"/>
          <w:b/>
          <w:sz w:val="28"/>
          <w:szCs w:val="28"/>
        </w:rPr>
      </w:pPr>
      <w:r w:rsidRPr="0006716D">
        <w:rPr>
          <w:rFonts w:eastAsia="Times New Roman"/>
          <w:b/>
          <w:sz w:val="28"/>
          <w:szCs w:val="28"/>
        </w:rPr>
        <w:t xml:space="preserve">Рецензент: </w:t>
      </w:r>
    </w:p>
    <w:p w:rsidR="00D31B95" w:rsidRPr="00C15784" w:rsidRDefault="00D31B95" w:rsidP="00D31B95">
      <w:pPr>
        <w:ind w:right="-20"/>
        <w:rPr>
          <w:rFonts w:eastAsia="Times New Roman"/>
          <w:color w:val="000000"/>
          <w:sz w:val="28"/>
          <w:szCs w:val="28"/>
        </w:rPr>
      </w:pPr>
      <w:proofErr w:type="spellStart"/>
      <w:r w:rsidRPr="00C15784">
        <w:rPr>
          <w:rFonts w:eastAsia="Times New Roman"/>
          <w:color w:val="000000"/>
          <w:sz w:val="28"/>
          <w:szCs w:val="28"/>
        </w:rPr>
        <w:t>С.В.Студенникова,кандидат</w:t>
      </w:r>
      <w:proofErr w:type="spellEnd"/>
      <w:r w:rsidRPr="00C1578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5784">
        <w:rPr>
          <w:rFonts w:eastAsia="Times New Roman"/>
          <w:color w:val="000000"/>
          <w:sz w:val="28"/>
          <w:szCs w:val="28"/>
        </w:rPr>
        <w:t>искусствоведения,профессор</w:t>
      </w:r>
      <w:proofErr w:type="spellEnd"/>
      <w:r w:rsidRPr="00C15784">
        <w:rPr>
          <w:rFonts w:eastAsia="Times New Roman"/>
          <w:color w:val="000000"/>
          <w:sz w:val="28"/>
          <w:szCs w:val="28"/>
        </w:rPr>
        <w:t xml:space="preserve">, зав. Кафедрой хорового </w:t>
      </w:r>
      <w:proofErr w:type="spellStart"/>
      <w:r w:rsidRPr="00C15784">
        <w:rPr>
          <w:rFonts w:eastAsia="Times New Roman"/>
          <w:color w:val="000000"/>
          <w:sz w:val="28"/>
          <w:szCs w:val="28"/>
        </w:rPr>
        <w:t>дирижирования</w:t>
      </w:r>
      <w:proofErr w:type="spellEnd"/>
      <w:r w:rsidRPr="00C15784">
        <w:rPr>
          <w:rFonts w:eastAsia="Times New Roman"/>
          <w:color w:val="000000"/>
          <w:sz w:val="28"/>
          <w:szCs w:val="28"/>
        </w:rPr>
        <w:t xml:space="preserve">  ГБОУ ВО </w:t>
      </w:r>
      <w:r>
        <w:rPr>
          <w:rFonts w:eastAsia="Times New Roman"/>
          <w:color w:val="000000"/>
          <w:sz w:val="28"/>
          <w:szCs w:val="28"/>
        </w:rPr>
        <w:t>« Оренбургского государственног</w:t>
      </w:r>
      <w:r w:rsidRPr="00C15784">
        <w:rPr>
          <w:rFonts w:eastAsia="Times New Roman"/>
          <w:color w:val="000000"/>
          <w:sz w:val="28"/>
          <w:szCs w:val="28"/>
        </w:rPr>
        <w:t xml:space="preserve">о института искусств </w:t>
      </w:r>
      <w:proofErr w:type="spellStart"/>
      <w:r w:rsidRPr="00C15784">
        <w:rPr>
          <w:rFonts w:eastAsia="Times New Roman"/>
          <w:color w:val="000000"/>
          <w:sz w:val="28"/>
          <w:szCs w:val="28"/>
        </w:rPr>
        <w:t>им.Л.иМ</w:t>
      </w:r>
      <w:proofErr w:type="gramStart"/>
      <w:r w:rsidRPr="00C15784">
        <w:rPr>
          <w:rFonts w:eastAsia="Times New Roman"/>
          <w:color w:val="000000"/>
          <w:sz w:val="28"/>
          <w:szCs w:val="28"/>
        </w:rPr>
        <w:t>.Р</w:t>
      </w:r>
      <w:proofErr w:type="gramEnd"/>
      <w:r w:rsidRPr="00C15784">
        <w:rPr>
          <w:rFonts w:eastAsia="Times New Roman"/>
          <w:color w:val="000000"/>
          <w:sz w:val="28"/>
          <w:szCs w:val="28"/>
        </w:rPr>
        <w:t>остроповичей</w:t>
      </w:r>
      <w:proofErr w:type="spellEnd"/>
      <w:r w:rsidRPr="00C15784"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>.</w:t>
      </w:r>
    </w:p>
    <w:p w:rsidR="00D31B95" w:rsidRPr="00C15784" w:rsidRDefault="00D31B95" w:rsidP="00D31B95">
      <w:pPr>
        <w:ind w:left="260" w:firstLine="568"/>
        <w:rPr>
          <w:sz w:val="28"/>
          <w:szCs w:val="28"/>
        </w:rPr>
      </w:pPr>
    </w:p>
    <w:p w:rsidR="00D31B95" w:rsidRPr="00C15784" w:rsidRDefault="00D31B95" w:rsidP="00D31B95">
      <w:pPr>
        <w:spacing w:line="1" w:lineRule="exact"/>
        <w:rPr>
          <w:sz w:val="28"/>
          <w:szCs w:val="28"/>
        </w:rPr>
      </w:pPr>
    </w:p>
    <w:p w:rsidR="00D31B95" w:rsidRPr="00C15784" w:rsidRDefault="00D31B95" w:rsidP="00D31B95">
      <w:pPr>
        <w:spacing w:line="272" w:lineRule="auto"/>
        <w:rPr>
          <w:rFonts w:eastAsia="Times New Roman"/>
          <w:sz w:val="28"/>
          <w:szCs w:val="28"/>
        </w:rPr>
      </w:pPr>
    </w:p>
    <w:p w:rsidR="00D31B95" w:rsidRDefault="00D31B95" w:rsidP="00D31B95">
      <w:pPr>
        <w:spacing w:line="272" w:lineRule="auto"/>
        <w:rPr>
          <w:rFonts w:eastAsia="Times New Roman"/>
          <w:sz w:val="28"/>
          <w:szCs w:val="28"/>
        </w:rPr>
      </w:pPr>
    </w:p>
    <w:p w:rsidR="00D31B95" w:rsidRPr="0006716D" w:rsidRDefault="00D31B95" w:rsidP="00D31B95">
      <w:pPr>
        <w:spacing w:line="240" w:lineRule="exact"/>
        <w:rPr>
          <w:rFonts w:eastAsia="Times New Roman"/>
          <w:b/>
          <w:sz w:val="28"/>
          <w:szCs w:val="28"/>
        </w:rPr>
      </w:pPr>
      <w:r w:rsidRPr="0006716D">
        <w:rPr>
          <w:rFonts w:eastAsia="Times New Roman"/>
          <w:b/>
          <w:sz w:val="28"/>
          <w:szCs w:val="28"/>
        </w:rPr>
        <w:t xml:space="preserve">Рецензент: </w:t>
      </w:r>
    </w:p>
    <w:p w:rsidR="00D31B95" w:rsidRDefault="00D31B95" w:rsidP="00D31B95">
      <w:pPr>
        <w:rPr>
          <w:sz w:val="28"/>
          <w:szCs w:val="28"/>
        </w:rPr>
      </w:pPr>
      <w:r>
        <w:rPr>
          <w:sz w:val="28"/>
          <w:szCs w:val="28"/>
        </w:rPr>
        <w:t>Губанов Александр Алексеевич, председатель ПЦК «Сольное и хоровое народное пение». Преподаватель высшей категории музыкального колледжа ГБОУ ВПО «ОГИИ им. Л. и М. Ростроповичей»</w:t>
      </w:r>
    </w:p>
    <w:p w:rsidR="00D31B95" w:rsidRPr="00C15784" w:rsidRDefault="00D31B95" w:rsidP="00D31B95">
      <w:pPr>
        <w:spacing w:line="24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Default="00D31B95" w:rsidP="00D31B95">
      <w:pPr>
        <w:spacing w:line="200" w:lineRule="exact"/>
        <w:rPr>
          <w:sz w:val="24"/>
          <w:szCs w:val="24"/>
        </w:rPr>
      </w:pPr>
    </w:p>
    <w:p w:rsidR="00D31B95" w:rsidRPr="00F33B99" w:rsidRDefault="00D31B95" w:rsidP="00D31B95">
      <w:pPr>
        <w:spacing w:line="272" w:lineRule="auto"/>
        <w:rPr>
          <w:sz w:val="20"/>
          <w:szCs w:val="20"/>
        </w:rPr>
        <w:sectPr w:rsidR="00D31B95" w:rsidRPr="00F33B99">
          <w:type w:val="continuous"/>
          <w:pgSz w:w="11900" w:h="16838"/>
          <w:pgMar w:top="1322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0"/>
        <w:gridCol w:w="460"/>
      </w:tblGrid>
      <w:tr w:rsidR="00D31B95" w:rsidTr="00D31B95">
        <w:trPr>
          <w:trHeight w:val="322"/>
        </w:trPr>
        <w:tc>
          <w:tcPr>
            <w:tcW w:w="852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60" w:type="dxa"/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</w:tr>
      <w:tr w:rsidR="00D31B95" w:rsidTr="00D31B95">
        <w:trPr>
          <w:trHeight w:val="960"/>
        </w:trPr>
        <w:tc>
          <w:tcPr>
            <w:tcW w:w="852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460" w:type="dxa"/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</w:tr>
      <w:tr w:rsidR="00D31B95" w:rsidTr="00D31B95">
        <w:trPr>
          <w:trHeight w:val="485"/>
        </w:trPr>
        <w:tc>
          <w:tcPr>
            <w:tcW w:w="852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 Пояснительная записка………………………………………………</w:t>
            </w:r>
          </w:p>
        </w:tc>
        <w:tc>
          <w:tcPr>
            <w:tcW w:w="460" w:type="dxa"/>
            <w:vAlign w:val="bottom"/>
          </w:tcPr>
          <w:p w:rsidR="00D31B95" w:rsidRDefault="00D31B95" w:rsidP="00D31B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D31B95" w:rsidTr="00D31B95">
        <w:trPr>
          <w:trHeight w:val="485"/>
        </w:trPr>
        <w:tc>
          <w:tcPr>
            <w:tcW w:w="852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1.1.Срок реализации учебного предмета………………………………</w:t>
            </w:r>
          </w:p>
        </w:tc>
        <w:tc>
          <w:tcPr>
            <w:tcW w:w="460" w:type="dxa"/>
            <w:vAlign w:val="bottom"/>
          </w:tcPr>
          <w:p w:rsidR="00D31B95" w:rsidRDefault="00D31B95" w:rsidP="00D31B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D31B95" w:rsidTr="00D31B95">
        <w:trPr>
          <w:trHeight w:val="480"/>
        </w:trPr>
        <w:tc>
          <w:tcPr>
            <w:tcW w:w="852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 Сведения о затратах учебного времени……………………………</w:t>
            </w:r>
          </w:p>
        </w:tc>
        <w:tc>
          <w:tcPr>
            <w:tcW w:w="460" w:type="dxa"/>
            <w:vAlign w:val="bottom"/>
          </w:tcPr>
          <w:p w:rsidR="00D31B95" w:rsidRDefault="00D31B95" w:rsidP="00D31B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D31B95" w:rsidTr="00D31B95">
        <w:trPr>
          <w:trHeight w:val="485"/>
        </w:trPr>
        <w:tc>
          <w:tcPr>
            <w:tcW w:w="852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1.3.Объем учебного времени……………………………………………</w:t>
            </w:r>
          </w:p>
        </w:tc>
        <w:tc>
          <w:tcPr>
            <w:tcW w:w="460" w:type="dxa"/>
            <w:vAlign w:val="bottom"/>
          </w:tcPr>
          <w:p w:rsidR="00D31B95" w:rsidRDefault="00D31B95" w:rsidP="00D31B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D31B95" w:rsidTr="00D31B95">
        <w:trPr>
          <w:trHeight w:val="485"/>
        </w:trPr>
        <w:tc>
          <w:tcPr>
            <w:tcW w:w="852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1.4.Цели и задачи учебного предмета………………………………….</w:t>
            </w:r>
          </w:p>
        </w:tc>
        <w:tc>
          <w:tcPr>
            <w:tcW w:w="460" w:type="dxa"/>
            <w:vAlign w:val="bottom"/>
          </w:tcPr>
          <w:p w:rsidR="00D31B95" w:rsidRDefault="00D31B95" w:rsidP="00D31B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D31B95" w:rsidTr="00D31B95">
        <w:trPr>
          <w:trHeight w:val="480"/>
        </w:trPr>
        <w:tc>
          <w:tcPr>
            <w:tcW w:w="852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1.5.Методы обучения……………………………………………………</w:t>
            </w:r>
          </w:p>
        </w:tc>
        <w:tc>
          <w:tcPr>
            <w:tcW w:w="460" w:type="dxa"/>
            <w:vAlign w:val="bottom"/>
          </w:tcPr>
          <w:p w:rsidR="00D31B95" w:rsidRDefault="00D31B95" w:rsidP="00D31B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D31B95" w:rsidTr="00D31B95">
        <w:trPr>
          <w:trHeight w:val="485"/>
        </w:trPr>
        <w:tc>
          <w:tcPr>
            <w:tcW w:w="852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1.6.Условия реализации учебного предмета…………………………..</w:t>
            </w:r>
          </w:p>
        </w:tc>
        <w:tc>
          <w:tcPr>
            <w:tcW w:w="460" w:type="dxa"/>
            <w:vAlign w:val="bottom"/>
          </w:tcPr>
          <w:p w:rsidR="00D31B95" w:rsidRDefault="00D31B95" w:rsidP="00D31B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D31B95" w:rsidTr="00D31B95">
        <w:trPr>
          <w:trHeight w:val="481"/>
        </w:trPr>
        <w:tc>
          <w:tcPr>
            <w:tcW w:w="852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 Содержание учебного предмета…………………………………….</w:t>
            </w:r>
          </w:p>
        </w:tc>
        <w:tc>
          <w:tcPr>
            <w:tcW w:w="460" w:type="dxa"/>
            <w:vAlign w:val="bottom"/>
          </w:tcPr>
          <w:p w:rsidR="00D31B95" w:rsidRDefault="00D31B95" w:rsidP="00D31B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</w:tbl>
    <w:p w:rsidR="00D31B95" w:rsidRDefault="00D31B95" w:rsidP="00D31B95">
      <w:pPr>
        <w:spacing w:line="163" w:lineRule="exact"/>
        <w:rPr>
          <w:sz w:val="20"/>
          <w:szCs w:val="20"/>
        </w:rPr>
      </w:pPr>
    </w:p>
    <w:p w:rsidR="00D31B95" w:rsidRDefault="00D31B95" w:rsidP="00D31B95">
      <w:pPr>
        <w:tabs>
          <w:tab w:val="left" w:pos="9440"/>
        </w:tabs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2.1.Структура…………………………………………………………….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8</w:t>
      </w:r>
    </w:p>
    <w:p w:rsidR="00D31B95" w:rsidRDefault="00D31B95" w:rsidP="00D31B95">
      <w:pPr>
        <w:spacing w:line="163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20"/>
        <w:gridCol w:w="560"/>
      </w:tblGrid>
      <w:tr w:rsidR="00D31B95" w:rsidTr="00D31B95">
        <w:trPr>
          <w:trHeight w:val="322"/>
        </w:trPr>
        <w:tc>
          <w:tcPr>
            <w:tcW w:w="842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 Распределение учебного материала……………………………….</w:t>
            </w:r>
          </w:p>
        </w:tc>
        <w:tc>
          <w:tcPr>
            <w:tcW w:w="560" w:type="dxa"/>
            <w:vAlign w:val="bottom"/>
          </w:tcPr>
          <w:p w:rsidR="00D31B95" w:rsidRDefault="00D31B95" w:rsidP="00D31B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D31B95" w:rsidTr="00D31B95">
        <w:trPr>
          <w:trHeight w:val="480"/>
        </w:trPr>
        <w:tc>
          <w:tcPr>
            <w:tcW w:w="842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 Требования к уровню подготовки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…………….........</w:t>
            </w:r>
          </w:p>
        </w:tc>
        <w:tc>
          <w:tcPr>
            <w:tcW w:w="560" w:type="dxa"/>
            <w:vAlign w:val="bottom"/>
          </w:tcPr>
          <w:p w:rsidR="00D31B95" w:rsidRDefault="00D31B95" w:rsidP="00D31B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</w:tr>
    </w:tbl>
    <w:p w:rsidR="00D31B95" w:rsidRDefault="00D31B95" w:rsidP="00D31B95">
      <w:pPr>
        <w:spacing w:line="163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29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 методы контроля…………………………………………..16</w:t>
      </w:r>
    </w:p>
    <w:p w:rsidR="00D31B95" w:rsidRDefault="00D31B95" w:rsidP="00D31B95">
      <w:pPr>
        <w:spacing w:line="158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30"/>
        </w:numPr>
        <w:tabs>
          <w:tab w:val="left" w:pos="820"/>
        </w:tabs>
        <w:ind w:left="820" w:hanging="205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1.Аттестация……………………………………………………………</w:t>
      </w:r>
      <w:r>
        <w:rPr>
          <w:rFonts w:eastAsia="Times New Roman"/>
          <w:sz w:val="28"/>
          <w:szCs w:val="28"/>
        </w:rPr>
        <w:t>16</w:t>
      </w:r>
    </w:p>
    <w:p w:rsidR="00D31B95" w:rsidRDefault="00D31B95" w:rsidP="00D31B95">
      <w:pPr>
        <w:spacing w:line="163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60"/>
        <w:gridCol w:w="540"/>
      </w:tblGrid>
      <w:tr w:rsidR="00D31B95" w:rsidTr="00D31B95">
        <w:trPr>
          <w:trHeight w:val="322"/>
        </w:trPr>
        <w:tc>
          <w:tcPr>
            <w:tcW w:w="846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4.2.Требования к контрольным урокам и примерные…………………</w:t>
            </w:r>
          </w:p>
        </w:tc>
        <w:tc>
          <w:tcPr>
            <w:tcW w:w="540" w:type="dxa"/>
            <w:vAlign w:val="bottom"/>
          </w:tcPr>
          <w:p w:rsidR="00D31B95" w:rsidRDefault="00D31B95" w:rsidP="00D31B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D31B95" w:rsidTr="00D31B95">
        <w:trPr>
          <w:trHeight w:val="485"/>
        </w:trPr>
        <w:tc>
          <w:tcPr>
            <w:tcW w:w="8460" w:type="dxa"/>
            <w:vAlign w:val="bottom"/>
          </w:tcPr>
          <w:p w:rsidR="00D31B95" w:rsidRDefault="00D31B95" w:rsidP="00D31B9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программы.</w:t>
            </w:r>
          </w:p>
        </w:tc>
        <w:tc>
          <w:tcPr>
            <w:tcW w:w="540" w:type="dxa"/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</w:tr>
      <w:tr w:rsidR="00D31B95" w:rsidTr="00D31B95">
        <w:trPr>
          <w:trHeight w:val="480"/>
        </w:trPr>
        <w:tc>
          <w:tcPr>
            <w:tcW w:w="846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4.3.Критерии оценок……………………………………………………</w:t>
            </w:r>
          </w:p>
        </w:tc>
        <w:tc>
          <w:tcPr>
            <w:tcW w:w="540" w:type="dxa"/>
            <w:vAlign w:val="bottom"/>
          </w:tcPr>
          <w:p w:rsidR="00D31B95" w:rsidRDefault="00D31B95" w:rsidP="00D31B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D31B95" w:rsidTr="00D31B95">
        <w:trPr>
          <w:trHeight w:val="485"/>
        </w:trPr>
        <w:tc>
          <w:tcPr>
            <w:tcW w:w="846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 Методическое обеспечение учебного процесса……………………</w:t>
            </w:r>
          </w:p>
        </w:tc>
        <w:tc>
          <w:tcPr>
            <w:tcW w:w="540" w:type="dxa"/>
            <w:vAlign w:val="bottom"/>
          </w:tcPr>
          <w:p w:rsidR="00D31B95" w:rsidRDefault="00D31B95" w:rsidP="00D31B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D31B95" w:rsidTr="00D31B95">
        <w:trPr>
          <w:trHeight w:val="485"/>
        </w:trPr>
        <w:tc>
          <w:tcPr>
            <w:tcW w:w="846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5.1.Методические рекомендации руководителям……………………..</w:t>
            </w:r>
          </w:p>
        </w:tc>
        <w:tc>
          <w:tcPr>
            <w:tcW w:w="540" w:type="dxa"/>
            <w:vAlign w:val="bottom"/>
          </w:tcPr>
          <w:p w:rsidR="00D31B95" w:rsidRDefault="00D31B95" w:rsidP="00D31B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D31B95" w:rsidTr="00D31B95">
        <w:trPr>
          <w:trHeight w:val="480"/>
        </w:trPr>
        <w:tc>
          <w:tcPr>
            <w:tcW w:w="846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5.2.Методические рекомендации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………………………</w:t>
            </w:r>
          </w:p>
        </w:tc>
        <w:tc>
          <w:tcPr>
            <w:tcW w:w="540" w:type="dxa"/>
            <w:vAlign w:val="bottom"/>
          </w:tcPr>
          <w:p w:rsidR="00D31B95" w:rsidRDefault="00D31B95" w:rsidP="00D31B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D31B95" w:rsidTr="00D31B95">
        <w:trPr>
          <w:trHeight w:val="485"/>
        </w:trPr>
        <w:tc>
          <w:tcPr>
            <w:tcW w:w="846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 Список литературы и средств обучения…………………………...</w:t>
            </w:r>
          </w:p>
        </w:tc>
        <w:tc>
          <w:tcPr>
            <w:tcW w:w="540" w:type="dxa"/>
            <w:vAlign w:val="bottom"/>
          </w:tcPr>
          <w:p w:rsidR="00D31B95" w:rsidRDefault="00D31B95" w:rsidP="00D31B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D31B95" w:rsidTr="00D31B95">
        <w:trPr>
          <w:trHeight w:val="480"/>
        </w:trPr>
        <w:tc>
          <w:tcPr>
            <w:tcW w:w="846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6.1.Учебно-методическая литература………………………………….</w:t>
            </w:r>
          </w:p>
        </w:tc>
        <w:tc>
          <w:tcPr>
            <w:tcW w:w="540" w:type="dxa"/>
            <w:vAlign w:val="bottom"/>
          </w:tcPr>
          <w:p w:rsidR="00D31B95" w:rsidRDefault="00D31B95" w:rsidP="00D31B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D31B95" w:rsidTr="00D31B95">
        <w:trPr>
          <w:trHeight w:val="485"/>
        </w:trPr>
        <w:tc>
          <w:tcPr>
            <w:tcW w:w="846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6.2. Основная нотная литература……………………………………….</w:t>
            </w:r>
          </w:p>
        </w:tc>
        <w:tc>
          <w:tcPr>
            <w:tcW w:w="540" w:type="dxa"/>
            <w:vAlign w:val="bottom"/>
          </w:tcPr>
          <w:p w:rsidR="00D31B95" w:rsidRDefault="00D31B95" w:rsidP="00D31B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</w:tr>
      <w:tr w:rsidR="00D31B95" w:rsidTr="00D31B95">
        <w:trPr>
          <w:trHeight w:val="485"/>
        </w:trPr>
        <w:tc>
          <w:tcPr>
            <w:tcW w:w="846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6.3. Дополнительная нотная литература……………………………….</w:t>
            </w:r>
          </w:p>
        </w:tc>
        <w:tc>
          <w:tcPr>
            <w:tcW w:w="540" w:type="dxa"/>
            <w:vAlign w:val="bottom"/>
          </w:tcPr>
          <w:p w:rsidR="00D31B95" w:rsidRDefault="00D31B95" w:rsidP="00D31B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</w:tr>
    </w:tbl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ectPr w:rsidR="00D31B95">
          <w:pgSz w:w="11900" w:h="16838"/>
          <w:pgMar w:top="1130" w:right="844" w:bottom="149" w:left="1440" w:header="0" w:footer="0" w:gutter="0"/>
          <w:cols w:space="720" w:equalWidth="0">
            <w:col w:w="9620"/>
          </w:cols>
        </w:sect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321" w:lineRule="exact"/>
        <w:rPr>
          <w:sz w:val="20"/>
          <w:szCs w:val="20"/>
        </w:rPr>
      </w:pPr>
    </w:p>
    <w:p w:rsidR="00D31B95" w:rsidRDefault="00D31B95" w:rsidP="00D31B95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D31B95" w:rsidRDefault="00D31B95" w:rsidP="00D31B95">
      <w:pPr>
        <w:sectPr w:rsidR="00D31B95">
          <w:type w:val="continuous"/>
          <w:pgSz w:w="11900" w:h="16838"/>
          <w:pgMar w:top="1130" w:right="844" w:bottom="149" w:left="1440" w:header="0" w:footer="0" w:gutter="0"/>
          <w:cols w:space="720" w:equalWidth="0">
            <w:col w:w="9620"/>
          </w:cols>
        </w:sectPr>
      </w:pPr>
    </w:p>
    <w:p w:rsidR="00D31B95" w:rsidRDefault="00D31B95" w:rsidP="00D31B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ВВЕДЕНИЕ</w:t>
      </w:r>
      <w:r>
        <w:rPr>
          <w:sz w:val="20"/>
          <w:szCs w:val="20"/>
        </w:rPr>
        <w:t xml:space="preserve">     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43" w:lineRule="exact"/>
        <w:rPr>
          <w:sz w:val="20"/>
          <w:szCs w:val="20"/>
        </w:rPr>
      </w:pPr>
    </w:p>
    <w:p w:rsidR="00D31B95" w:rsidRDefault="00D31B95" w:rsidP="00D31B95">
      <w:pPr>
        <w:spacing w:line="360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рабочая программа «</w:t>
      </w:r>
      <w:proofErr w:type="gramStart"/>
      <w:r>
        <w:rPr>
          <w:rFonts w:eastAsia="Times New Roman"/>
          <w:sz w:val="28"/>
          <w:szCs w:val="28"/>
        </w:rPr>
        <w:t>Коллективное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музицирование</w:t>
      </w:r>
      <w:proofErr w:type="spellEnd"/>
      <w:r>
        <w:rPr>
          <w:rFonts w:eastAsia="Times New Roman"/>
          <w:sz w:val="28"/>
          <w:szCs w:val="28"/>
        </w:rPr>
        <w:t>. Хоровое пение» 7 летнего срока обучения, состоит в структуре дополнительной образовательной программы художественно-эстетической направленности в области музыкального искусства «Музыкальное исполнительство» 7 летнего срока обучения.</w:t>
      </w:r>
    </w:p>
    <w:p w:rsidR="00D31B95" w:rsidRDefault="00D31B95" w:rsidP="00D31B95">
      <w:pPr>
        <w:spacing w:line="2" w:lineRule="exact"/>
        <w:rPr>
          <w:sz w:val="20"/>
          <w:szCs w:val="20"/>
        </w:rPr>
      </w:pPr>
    </w:p>
    <w:p w:rsidR="00D31B95" w:rsidRDefault="00D31B95" w:rsidP="00D31B95">
      <w:pPr>
        <w:spacing w:line="359" w:lineRule="auto"/>
        <w:ind w:firstLine="34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Хоровое пение в системе предметов ДШИ занимает важное место, так как способствует развитию художественного вкуса, детей, расширению их кругозора, выявлению и развитию творческого потенциала обучающихся.</w:t>
      </w:r>
    </w:p>
    <w:p w:rsidR="00D31B95" w:rsidRDefault="00D31B95" w:rsidP="00D31B95">
      <w:pPr>
        <w:spacing w:line="2" w:lineRule="exact"/>
        <w:rPr>
          <w:sz w:val="20"/>
          <w:szCs w:val="20"/>
        </w:rPr>
      </w:pPr>
    </w:p>
    <w:p w:rsidR="00D31B95" w:rsidRDefault="00D31B95" w:rsidP="00D31B95">
      <w:pPr>
        <w:spacing w:line="360" w:lineRule="auto"/>
        <w:ind w:firstLine="3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Задача руководителя хорового класса - привить детям любовь к хоровому пению, сформировать необходимые навыки и выработать потребность в </w:t>
      </w:r>
      <w:proofErr w:type="spellStart"/>
      <w:r>
        <w:rPr>
          <w:rFonts w:eastAsia="Times New Roman"/>
          <w:sz w:val="28"/>
          <w:szCs w:val="28"/>
        </w:rPr>
        <w:t>сис-тематическом</w:t>
      </w:r>
      <w:proofErr w:type="spellEnd"/>
      <w:r>
        <w:rPr>
          <w:rFonts w:eastAsia="Times New Roman"/>
          <w:sz w:val="28"/>
          <w:szCs w:val="28"/>
        </w:rPr>
        <w:t xml:space="preserve"> коллективном </w:t>
      </w:r>
      <w:proofErr w:type="spellStart"/>
      <w:r>
        <w:rPr>
          <w:rFonts w:eastAsia="Times New Roman"/>
          <w:sz w:val="28"/>
          <w:szCs w:val="28"/>
        </w:rPr>
        <w:t>музицировании</w:t>
      </w:r>
      <w:proofErr w:type="spellEnd"/>
      <w:r>
        <w:rPr>
          <w:rFonts w:eastAsia="Times New Roman"/>
          <w:sz w:val="28"/>
          <w:szCs w:val="28"/>
        </w:rPr>
        <w:t xml:space="preserve">, учитывая, что хоровое пение </w:t>
      </w:r>
      <w:proofErr w:type="gramStart"/>
      <w:r>
        <w:rPr>
          <w:rFonts w:eastAsia="Times New Roman"/>
          <w:sz w:val="28"/>
          <w:szCs w:val="28"/>
        </w:rPr>
        <w:t>-н</w:t>
      </w:r>
      <w:proofErr w:type="gramEnd"/>
      <w:r>
        <w:rPr>
          <w:rFonts w:eastAsia="Times New Roman"/>
          <w:sz w:val="28"/>
          <w:szCs w:val="28"/>
        </w:rPr>
        <w:t>аиболее доступный вид подобной деятельности.</w:t>
      </w:r>
    </w:p>
    <w:p w:rsidR="00D31B95" w:rsidRDefault="00D31B95" w:rsidP="00D31B95">
      <w:pPr>
        <w:spacing w:line="360" w:lineRule="auto"/>
        <w:ind w:firstLine="3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протяжении всех лет обучения педагог следит за формированием и развитием вокально-хоровых навыков (дыханием, </w:t>
      </w:r>
      <w:proofErr w:type="spellStart"/>
      <w:r>
        <w:rPr>
          <w:rFonts w:eastAsia="Times New Roman"/>
          <w:sz w:val="28"/>
          <w:szCs w:val="28"/>
        </w:rPr>
        <w:t>звуковедением</w:t>
      </w:r>
      <w:proofErr w:type="spellEnd"/>
      <w:r>
        <w:rPr>
          <w:rFonts w:eastAsia="Times New Roman"/>
          <w:sz w:val="28"/>
          <w:szCs w:val="28"/>
        </w:rPr>
        <w:t>, ансамблем, строем, дикцией), постепенно усложняя задачи, расширяя диапазон певческих возможностей детей.</w:t>
      </w:r>
    </w:p>
    <w:p w:rsidR="00D31B95" w:rsidRDefault="00D31B95" w:rsidP="00D31B95">
      <w:pPr>
        <w:spacing w:line="360" w:lineRule="auto"/>
        <w:ind w:firstLine="3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моменты, как всего произведения, так и отдельных его частей. При организации занятий хор делится на три состава: " хор первых классов; " младший хор (учащиеся II -IV классов) " старший хор (учащиеся V - VII классов). Данная программа «Коллективное </w:t>
      </w:r>
      <w:proofErr w:type="spellStart"/>
      <w:r>
        <w:rPr>
          <w:rFonts w:eastAsia="Times New Roman"/>
          <w:sz w:val="28"/>
          <w:szCs w:val="28"/>
        </w:rPr>
        <w:t>музицирование</w:t>
      </w:r>
      <w:proofErr w:type="spellEnd"/>
      <w:r>
        <w:rPr>
          <w:rFonts w:eastAsia="Times New Roman"/>
          <w:sz w:val="28"/>
          <w:szCs w:val="28"/>
        </w:rPr>
        <w:t xml:space="preserve"> (хоровое пение) объединяет учащихся 2-х сроков обучения (5 и 7 лет)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творческих хоровых </w:t>
      </w:r>
      <w:proofErr w:type="spellStart"/>
      <w:r>
        <w:rPr>
          <w:rFonts w:eastAsia="Times New Roman"/>
          <w:sz w:val="28"/>
          <w:szCs w:val="28"/>
        </w:rPr>
        <w:t>кол-лективах</w:t>
      </w:r>
      <w:proofErr w:type="spellEnd"/>
      <w:r>
        <w:rPr>
          <w:rFonts w:eastAsia="Times New Roman"/>
          <w:sz w:val="28"/>
          <w:szCs w:val="28"/>
        </w:rPr>
        <w:t>.</w:t>
      </w:r>
    </w:p>
    <w:p w:rsidR="00D31B95" w:rsidRDefault="00D31B95" w:rsidP="00D31B95">
      <w:pPr>
        <w:spacing w:line="1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1"/>
        </w:numPr>
        <w:tabs>
          <w:tab w:val="left" w:pos="699"/>
        </w:tabs>
        <w:spacing w:line="368" w:lineRule="auto"/>
        <w:ind w:firstLine="3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учебного года планируется ряд творческих показов: отчетные концерты школы, праздничные концерты, фестивальные проекты, конкурсные выступления. За учебный год в хоровом классе должно быть пройдено примерно следующее количество произведений: хор первых классов — 10-12 произведений, младший хор - 10-12 пьес, старший хор 8-10 пьес.</w:t>
      </w:r>
    </w:p>
    <w:p w:rsidR="00D31B95" w:rsidRDefault="00D31B95" w:rsidP="00D31B95">
      <w:pPr>
        <w:sectPr w:rsidR="00D31B95">
          <w:pgSz w:w="11900" w:h="16834"/>
          <w:pgMar w:top="1106" w:right="689" w:bottom="137" w:left="1420" w:header="0" w:footer="0" w:gutter="0"/>
          <w:cols w:space="720" w:equalWidth="0">
            <w:col w:w="9800"/>
          </w:cols>
        </w:sectPr>
      </w:pPr>
    </w:p>
    <w:p w:rsidR="00D31B95" w:rsidRDefault="00D31B95" w:rsidP="00D31B95">
      <w:pPr>
        <w:spacing w:line="357" w:lineRule="auto"/>
        <w:ind w:left="3" w:firstLine="3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Данная программа является рабочей, адаптированной к условиям Детской школы искусств №2 г. Оренбурга.</w:t>
      </w:r>
    </w:p>
    <w:p w:rsidR="00D31B95" w:rsidRDefault="00D31B95" w:rsidP="00D31B95">
      <w:pPr>
        <w:spacing w:line="2" w:lineRule="exact"/>
        <w:rPr>
          <w:sz w:val="20"/>
          <w:szCs w:val="20"/>
        </w:rPr>
      </w:pPr>
    </w:p>
    <w:p w:rsidR="00D31B95" w:rsidRDefault="00D31B95" w:rsidP="00D31B95">
      <w:pPr>
        <w:spacing w:line="373" w:lineRule="auto"/>
        <w:ind w:left="3" w:firstLine="35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Актуальность </w:t>
      </w:r>
      <w:r>
        <w:rPr>
          <w:rFonts w:eastAsia="Times New Roman"/>
          <w:sz w:val="28"/>
          <w:szCs w:val="28"/>
        </w:rPr>
        <w:t>программы состоит в том, чтобы через приобщение детей 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музыкальной культуре защитить ребенка от вредных влияний стихийного музыкального потока, а также закрепить возможность обучающегося для профессиональной ориентации в выборе будущей профессии.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20" w:lineRule="exact"/>
        <w:rPr>
          <w:sz w:val="20"/>
          <w:szCs w:val="20"/>
        </w:rPr>
      </w:pPr>
    </w:p>
    <w:p w:rsidR="00D31B95" w:rsidRDefault="00D31B95" w:rsidP="00D31B95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 программы</w:t>
      </w:r>
    </w:p>
    <w:p w:rsidR="00D31B95" w:rsidRDefault="00D31B95" w:rsidP="00D31B95">
      <w:pPr>
        <w:spacing w:line="161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2"/>
        </w:numPr>
        <w:tabs>
          <w:tab w:val="left" w:pos="263"/>
        </w:tabs>
        <w:ind w:left="263" w:hanging="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музыкального воспитания и образования;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"/>
        </w:numPr>
        <w:tabs>
          <w:tab w:val="left" w:pos="263"/>
        </w:tabs>
        <w:ind w:left="263" w:hanging="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художественного восприятия музыки;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"/>
        </w:numPr>
        <w:tabs>
          <w:tab w:val="left" w:pos="343"/>
        </w:tabs>
        <w:ind w:left="343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Обогащение музыкального кругозора;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"/>
        </w:numPr>
        <w:tabs>
          <w:tab w:val="left" w:pos="343"/>
        </w:tabs>
        <w:ind w:left="343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Эстетическое нравственное воспитание;</w:t>
      </w:r>
    </w:p>
    <w:p w:rsidR="00D31B95" w:rsidRDefault="00D31B95" w:rsidP="00D31B95">
      <w:pPr>
        <w:spacing w:line="162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"/>
        </w:numPr>
        <w:tabs>
          <w:tab w:val="left" w:pos="263"/>
        </w:tabs>
        <w:ind w:left="263" w:hanging="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Приобщение к основам мировой музыкальной культуры;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"/>
        </w:numPr>
        <w:tabs>
          <w:tab w:val="left" w:pos="263"/>
        </w:tabs>
        <w:ind w:left="263" w:hanging="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Обогащение духовного мира обучающегося.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spacing w:line="394" w:lineRule="auto"/>
        <w:ind w:left="3" w:firstLine="3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Хоровое пение как учебная дисциплина в Детской школе искусств №3 имеет ряд определенных задач:</w:t>
      </w:r>
    </w:p>
    <w:p w:rsidR="00D31B95" w:rsidRDefault="00D31B95" w:rsidP="00D31B95">
      <w:pPr>
        <w:spacing w:line="392" w:lineRule="exact"/>
        <w:rPr>
          <w:sz w:val="20"/>
          <w:szCs w:val="20"/>
        </w:rPr>
      </w:pPr>
    </w:p>
    <w:p w:rsidR="00D31B95" w:rsidRDefault="00D31B95" w:rsidP="00D31B95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Дидактические задачи предмета «Хоровой класс»</w:t>
      </w:r>
    </w:p>
    <w:p w:rsidR="00D31B95" w:rsidRDefault="00D31B95" w:rsidP="00D31B95">
      <w:pPr>
        <w:spacing w:line="161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3"/>
        </w:numPr>
        <w:tabs>
          <w:tab w:val="left" w:pos="343"/>
        </w:tabs>
        <w:ind w:left="343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привить любовь детям к хоровому пению;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3"/>
        </w:numPr>
        <w:tabs>
          <w:tab w:val="left" w:pos="343"/>
        </w:tabs>
        <w:ind w:left="343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необходимые вокально-хоровые навыки;</w:t>
      </w:r>
    </w:p>
    <w:p w:rsidR="00D31B95" w:rsidRDefault="00D31B95" w:rsidP="00D31B95">
      <w:pPr>
        <w:spacing w:line="162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3"/>
        </w:numPr>
        <w:tabs>
          <w:tab w:val="left" w:pos="343"/>
        </w:tabs>
        <w:ind w:left="343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выработать потребность в </w:t>
      </w:r>
      <w:proofErr w:type="gramStart"/>
      <w:r>
        <w:rPr>
          <w:rFonts w:eastAsia="Times New Roman"/>
          <w:sz w:val="28"/>
          <w:szCs w:val="28"/>
        </w:rPr>
        <w:t>систематическом</w:t>
      </w:r>
      <w:proofErr w:type="gramEnd"/>
      <w:r>
        <w:rPr>
          <w:rFonts w:eastAsia="Times New Roman"/>
          <w:sz w:val="28"/>
          <w:szCs w:val="28"/>
        </w:rPr>
        <w:t xml:space="preserve"> коллективном </w:t>
      </w:r>
      <w:proofErr w:type="spellStart"/>
      <w:r>
        <w:rPr>
          <w:rFonts w:eastAsia="Times New Roman"/>
          <w:sz w:val="28"/>
          <w:szCs w:val="28"/>
        </w:rPr>
        <w:t>музицировании</w:t>
      </w:r>
      <w:proofErr w:type="spellEnd"/>
      <w:r>
        <w:rPr>
          <w:rFonts w:eastAsia="Times New Roman"/>
          <w:sz w:val="28"/>
          <w:szCs w:val="28"/>
        </w:rPr>
        <w:t>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3"/>
        </w:numPr>
        <w:tabs>
          <w:tab w:val="left" w:pos="343"/>
        </w:tabs>
        <w:ind w:left="343" w:hanging="3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активной жизненной позиции;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3"/>
        </w:numPr>
        <w:tabs>
          <w:tab w:val="left" w:pos="343"/>
        </w:tabs>
        <w:ind w:left="343" w:hanging="3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устойчивого интереса к искусству;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3"/>
        </w:numPr>
        <w:tabs>
          <w:tab w:val="left" w:pos="343"/>
        </w:tabs>
        <w:ind w:left="343" w:hanging="3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художественного вкуса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45" w:lineRule="exact"/>
        <w:rPr>
          <w:sz w:val="20"/>
          <w:szCs w:val="20"/>
        </w:rPr>
      </w:pPr>
    </w:p>
    <w:p w:rsidR="00D31B95" w:rsidRDefault="00D31B95" w:rsidP="00D31B95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часть образовательной программы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43" w:lineRule="exact"/>
        <w:rPr>
          <w:sz w:val="20"/>
          <w:szCs w:val="20"/>
        </w:rPr>
      </w:pPr>
    </w:p>
    <w:p w:rsidR="00D31B95" w:rsidRDefault="00D31B95" w:rsidP="00D31B95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принципы организации работы хорового класса:</w:t>
      </w:r>
    </w:p>
    <w:p w:rsidR="00D31B95" w:rsidRDefault="00D31B95" w:rsidP="00D31B95">
      <w:pPr>
        <w:spacing w:line="161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4"/>
        </w:numPr>
        <w:tabs>
          <w:tab w:val="left" w:pos="263"/>
        </w:tabs>
        <w:ind w:left="263" w:hanging="2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Принцип многоступенчатости</w:t>
      </w:r>
    </w:p>
    <w:p w:rsidR="00D31B95" w:rsidRDefault="00D31B95" w:rsidP="00D31B95">
      <w:pPr>
        <w:spacing w:line="163" w:lineRule="exact"/>
        <w:rPr>
          <w:sz w:val="20"/>
          <w:szCs w:val="20"/>
        </w:rPr>
      </w:pPr>
    </w:p>
    <w:p w:rsidR="00D31B95" w:rsidRDefault="00D31B95" w:rsidP="00D31B95">
      <w:pPr>
        <w:spacing w:line="359" w:lineRule="auto"/>
        <w:ind w:left="3" w:firstLine="35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Коллективное </w:t>
      </w:r>
      <w:proofErr w:type="spellStart"/>
      <w:r>
        <w:rPr>
          <w:rFonts w:eastAsia="Times New Roman"/>
          <w:sz w:val="28"/>
          <w:szCs w:val="28"/>
        </w:rPr>
        <w:t>музицирование</w:t>
      </w:r>
      <w:proofErr w:type="spellEnd"/>
      <w:r>
        <w:rPr>
          <w:rFonts w:eastAsia="Times New Roman"/>
          <w:sz w:val="28"/>
          <w:szCs w:val="28"/>
        </w:rPr>
        <w:t xml:space="preserve"> (хоровое пение) ДШИ №2 имеет </w:t>
      </w:r>
      <w:proofErr w:type="spellStart"/>
      <w:proofErr w:type="gramStart"/>
      <w:r>
        <w:rPr>
          <w:rFonts w:eastAsia="Times New Roman"/>
          <w:sz w:val="28"/>
          <w:szCs w:val="28"/>
        </w:rPr>
        <w:t>трехсту-пенчатую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структуру:</w:t>
      </w:r>
    </w:p>
    <w:p w:rsidR="00D31B95" w:rsidRDefault="00D31B95" w:rsidP="00D31B95">
      <w:pPr>
        <w:spacing w:line="2" w:lineRule="exact"/>
        <w:rPr>
          <w:sz w:val="20"/>
          <w:szCs w:val="20"/>
        </w:rPr>
      </w:pPr>
    </w:p>
    <w:p w:rsidR="00D31B95" w:rsidRDefault="00D31B95" w:rsidP="00D31B95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■ хор первых классов (7-8 лет)</w:t>
      </w:r>
    </w:p>
    <w:p w:rsidR="00D31B95" w:rsidRDefault="00D31B95" w:rsidP="00D31B95">
      <w:pPr>
        <w:sectPr w:rsidR="00D31B95">
          <w:pgSz w:w="11900" w:h="16834"/>
          <w:pgMar w:top="1106" w:right="689" w:bottom="0" w:left="1417" w:header="0" w:footer="0" w:gutter="0"/>
          <w:cols w:space="720" w:equalWidth="0">
            <w:col w:w="9803"/>
          </w:cols>
        </w:sectPr>
      </w:pPr>
    </w:p>
    <w:p w:rsidR="00D31B95" w:rsidRDefault="00D31B95" w:rsidP="00D31B95">
      <w:pPr>
        <w:numPr>
          <w:ilvl w:val="0"/>
          <w:numId w:val="5"/>
        </w:numPr>
        <w:tabs>
          <w:tab w:val="left" w:pos="323"/>
        </w:tabs>
        <w:ind w:left="323" w:hanging="3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младший хор (2 — 4 классы ,8-11 лет)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5"/>
        </w:numPr>
        <w:tabs>
          <w:tab w:val="left" w:pos="323"/>
        </w:tabs>
        <w:ind w:left="323" w:hanging="3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старший хор (5 —7 классы, 12-15 лет)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45" w:lineRule="exact"/>
        <w:rPr>
          <w:sz w:val="20"/>
          <w:szCs w:val="20"/>
        </w:rPr>
      </w:pPr>
    </w:p>
    <w:p w:rsidR="00D31B95" w:rsidRDefault="00D31B95" w:rsidP="00D31B95">
      <w:pPr>
        <w:spacing w:line="394" w:lineRule="auto"/>
        <w:ind w:left="3" w:firstLine="35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Многоступенчатость позволяет выстроить логику образовательного процесса, определить функции каждой ступени, спрогнозировать результат.</w:t>
      </w:r>
    </w:p>
    <w:p w:rsidR="00D31B95" w:rsidRDefault="00D31B95" w:rsidP="00D31B95">
      <w:pPr>
        <w:spacing w:line="390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6"/>
        </w:numPr>
        <w:tabs>
          <w:tab w:val="left" w:pos="263"/>
        </w:tabs>
        <w:ind w:left="263" w:hanging="26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Принцип системного подхода к обучению</w:t>
      </w:r>
    </w:p>
    <w:p w:rsidR="00D31B95" w:rsidRDefault="00D31B95" w:rsidP="00D31B95">
      <w:pPr>
        <w:spacing w:line="163" w:lineRule="exact"/>
        <w:rPr>
          <w:sz w:val="20"/>
          <w:szCs w:val="20"/>
        </w:rPr>
      </w:pPr>
    </w:p>
    <w:p w:rsidR="00D31B95" w:rsidRDefault="00D31B95" w:rsidP="00D31B95">
      <w:pPr>
        <w:spacing w:line="377" w:lineRule="auto"/>
        <w:ind w:left="3" w:firstLine="3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Этот принцип позволяет направить преподавание всех музыкальных </w:t>
      </w:r>
      <w:proofErr w:type="spellStart"/>
      <w:proofErr w:type="gramStart"/>
      <w:r>
        <w:rPr>
          <w:rFonts w:eastAsia="Times New Roman"/>
          <w:sz w:val="28"/>
          <w:szCs w:val="28"/>
        </w:rPr>
        <w:t>дис-циплин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на решение основной задачи - создание целостного, стройного и </w:t>
      </w:r>
      <w:proofErr w:type="spellStart"/>
      <w:r>
        <w:rPr>
          <w:rFonts w:eastAsia="Times New Roman"/>
          <w:sz w:val="28"/>
          <w:szCs w:val="28"/>
        </w:rPr>
        <w:t>гра-мотного</w:t>
      </w:r>
      <w:proofErr w:type="spellEnd"/>
      <w:r>
        <w:rPr>
          <w:rFonts w:eastAsia="Times New Roman"/>
          <w:sz w:val="28"/>
          <w:szCs w:val="28"/>
        </w:rPr>
        <w:t xml:space="preserve"> хорового коллектива.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13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7"/>
        </w:numPr>
        <w:tabs>
          <w:tab w:val="left" w:pos="263"/>
        </w:tabs>
        <w:ind w:left="263" w:hanging="26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Принцип профессионального универсализма преподавателей</w:t>
      </w:r>
    </w:p>
    <w:p w:rsidR="00D31B95" w:rsidRDefault="00D31B95" w:rsidP="00D31B95">
      <w:pPr>
        <w:spacing w:line="163" w:lineRule="exact"/>
        <w:rPr>
          <w:sz w:val="20"/>
          <w:szCs w:val="20"/>
        </w:rPr>
      </w:pPr>
    </w:p>
    <w:p w:rsidR="00D31B95" w:rsidRDefault="00D31B95" w:rsidP="00D31B95">
      <w:pPr>
        <w:spacing w:line="377" w:lineRule="auto"/>
        <w:ind w:left="3" w:firstLine="3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принцип проявляется в преподавании одним педагогом нескольких дисциплин (хор и вокальный ансамбль, хор и сольное пение), в выполнении функций «классного руководителя».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14" w:lineRule="exact"/>
        <w:rPr>
          <w:sz w:val="20"/>
          <w:szCs w:val="20"/>
        </w:rPr>
      </w:pPr>
    </w:p>
    <w:p w:rsidR="00D31B95" w:rsidRDefault="00D31B95" w:rsidP="00D31B95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 работы в хоровом классе:</w:t>
      </w:r>
    </w:p>
    <w:p w:rsidR="00D31B95" w:rsidRDefault="00D31B95" w:rsidP="00D31B95">
      <w:pPr>
        <w:spacing w:line="161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8"/>
        </w:numPr>
        <w:tabs>
          <w:tab w:val="left" w:pos="343"/>
        </w:tabs>
        <w:ind w:left="343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Певческая установка и дыхание.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8"/>
        </w:numPr>
        <w:tabs>
          <w:tab w:val="left" w:pos="343"/>
        </w:tabs>
        <w:ind w:left="343" w:hanging="34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Звуковедение</w:t>
      </w:r>
      <w:proofErr w:type="spellEnd"/>
      <w:r>
        <w:rPr>
          <w:rFonts w:eastAsia="Times New Roman"/>
          <w:sz w:val="28"/>
          <w:szCs w:val="28"/>
        </w:rPr>
        <w:t>, дикция.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8"/>
        </w:numPr>
        <w:tabs>
          <w:tab w:val="left" w:pos="343"/>
        </w:tabs>
        <w:ind w:left="343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Ансамбль и строй</w:t>
      </w:r>
    </w:p>
    <w:p w:rsidR="00D31B95" w:rsidRDefault="00D31B95" w:rsidP="00D31B95">
      <w:pPr>
        <w:spacing w:line="162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8"/>
        </w:numPr>
        <w:tabs>
          <w:tab w:val="left" w:pos="343"/>
        </w:tabs>
        <w:ind w:left="343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исполнительских навыков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42" w:lineRule="exact"/>
        <w:rPr>
          <w:sz w:val="20"/>
          <w:szCs w:val="20"/>
        </w:rPr>
      </w:pPr>
    </w:p>
    <w:p w:rsidR="00D31B95" w:rsidRDefault="00D31B95" w:rsidP="00D31B95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реализации задач хорового класса:</w:t>
      </w:r>
    </w:p>
    <w:p w:rsidR="00D31B95" w:rsidRDefault="00D31B95" w:rsidP="00D31B95">
      <w:pPr>
        <w:spacing w:line="161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9"/>
        </w:numPr>
        <w:tabs>
          <w:tab w:val="left" w:pos="323"/>
        </w:tabs>
        <w:ind w:left="323" w:hanging="3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коллективное пение;</w:t>
      </w:r>
    </w:p>
    <w:p w:rsidR="00D31B95" w:rsidRDefault="00D31B95" w:rsidP="00D31B95">
      <w:pPr>
        <w:spacing w:line="162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9"/>
        </w:numPr>
        <w:tabs>
          <w:tab w:val="left" w:pos="323"/>
        </w:tabs>
        <w:ind w:left="323" w:hanging="3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работа с «</w:t>
      </w:r>
      <w:proofErr w:type="spellStart"/>
      <w:r>
        <w:rPr>
          <w:rFonts w:eastAsia="Times New Roman"/>
          <w:sz w:val="28"/>
          <w:szCs w:val="28"/>
        </w:rPr>
        <w:t>гудошниками</w:t>
      </w:r>
      <w:proofErr w:type="spellEnd"/>
      <w:r>
        <w:rPr>
          <w:rFonts w:eastAsia="Times New Roman"/>
          <w:sz w:val="28"/>
          <w:szCs w:val="28"/>
        </w:rPr>
        <w:t>»;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9"/>
        </w:numPr>
        <w:tabs>
          <w:tab w:val="left" w:pos="323"/>
        </w:tabs>
        <w:ind w:left="323" w:hanging="3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сводные репетиции;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9"/>
        </w:numPr>
        <w:tabs>
          <w:tab w:val="left" w:pos="323"/>
        </w:tabs>
        <w:ind w:left="323" w:hanging="3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концертные выступления;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9"/>
        </w:numPr>
        <w:tabs>
          <w:tab w:val="left" w:pos="323"/>
        </w:tabs>
        <w:ind w:left="323" w:hanging="3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просветительская деятельность;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9"/>
        </w:numPr>
        <w:tabs>
          <w:tab w:val="left" w:pos="323"/>
        </w:tabs>
        <w:ind w:left="323" w:hanging="3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творческих конкурсах;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45" w:lineRule="exact"/>
        <w:rPr>
          <w:sz w:val="20"/>
          <w:szCs w:val="20"/>
        </w:rPr>
      </w:pPr>
    </w:p>
    <w:p w:rsidR="00D31B95" w:rsidRDefault="00D31B95" w:rsidP="00D31B95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 чет успеваемости</w:t>
      </w:r>
    </w:p>
    <w:p w:rsidR="00D31B95" w:rsidRDefault="00D31B95" w:rsidP="00D31B95">
      <w:pPr>
        <w:sectPr w:rsidR="00D31B95">
          <w:pgSz w:w="11900" w:h="16834"/>
          <w:pgMar w:top="1106" w:right="689" w:bottom="352" w:left="1417" w:header="0" w:footer="0" w:gutter="0"/>
          <w:cols w:space="720" w:equalWidth="0">
            <w:col w:w="9803"/>
          </w:cols>
        </w:sectPr>
      </w:pPr>
    </w:p>
    <w:p w:rsidR="00D31B95" w:rsidRDefault="00D31B95" w:rsidP="00D31B95">
      <w:pPr>
        <w:spacing w:line="368" w:lineRule="auto"/>
        <w:ind w:left="81" w:firstLine="34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уровнем хорового репертуара осуществляется руководителем в форме индивидуального опроса на занятиях, в форме концертных выступлений всего коллектива, а так же в форме зачета по хоровым партиям. Зачет проводится 1-2 раза в четверть. Обучающиеся на зачете поют индивидуально или в ансамбле (дуэтом или трио).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26" w:lineRule="exact"/>
        <w:rPr>
          <w:sz w:val="20"/>
          <w:szCs w:val="20"/>
        </w:rPr>
      </w:pPr>
    </w:p>
    <w:p w:rsidR="00D31B95" w:rsidRDefault="00D31B95" w:rsidP="00D31B95">
      <w:pPr>
        <w:ind w:left="8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Требования </w:t>
      </w:r>
      <w:r>
        <w:rPr>
          <w:rFonts w:eastAsia="Times New Roman"/>
          <w:b/>
          <w:bCs/>
          <w:i/>
          <w:iCs/>
          <w:sz w:val="28"/>
          <w:szCs w:val="28"/>
        </w:rPr>
        <w:t>к</w:t>
      </w:r>
      <w:r>
        <w:rPr>
          <w:rFonts w:eastAsia="Times New Roman"/>
          <w:b/>
          <w:bCs/>
          <w:sz w:val="28"/>
          <w:szCs w:val="28"/>
        </w:rPr>
        <w:t xml:space="preserve"> зачету по хоровым партиям:</w:t>
      </w:r>
    </w:p>
    <w:p w:rsidR="00D31B95" w:rsidRDefault="00D31B95" w:rsidP="00D31B95">
      <w:pPr>
        <w:spacing w:line="165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10"/>
        </w:numPr>
        <w:tabs>
          <w:tab w:val="left" w:pos="421"/>
        </w:tabs>
        <w:ind w:left="421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всего изучаемого репертуара;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0"/>
        </w:numPr>
        <w:tabs>
          <w:tab w:val="left" w:pos="421"/>
        </w:tabs>
        <w:ind w:left="421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</w:t>
      </w:r>
      <w:proofErr w:type="spellStart"/>
      <w:r>
        <w:rPr>
          <w:rFonts w:eastAsia="Times New Roman"/>
          <w:sz w:val="28"/>
          <w:szCs w:val="28"/>
        </w:rPr>
        <w:t>сольфеджировать</w:t>
      </w:r>
      <w:proofErr w:type="spellEnd"/>
      <w:r>
        <w:rPr>
          <w:rFonts w:eastAsia="Times New Roman"/>
          <w:sz w:val="28"/>
          <w:szCs w:val="28"/>
        </w:rPr>
        <w:t xml:space="preserve"> свою партию;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0"/>
        </w:numPr>
        <w:tabs>
          <w:tab w:val="left" w:pos="421"/>
        </w:tabs>
        <w:ind w:left="421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навыком пения без сопровождения;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0"/>
        </w:numPr>
        <w:tabs>
          <w:tab w:val="left" w:pos="421"/>
        </w:tabs>
        <w:ind w:left="421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всех требований преподавателя к исполняемому произведению;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40" w:lineRule="exact"/>
        <w:rPr>
          <w:sz w:val="20"/>
          <w:szCs w:val="20"/>
        </w:rPr>
      </w:pPr>
    </w:p>
    <w:p w:rsidR="00D31B95" w:rsidRDefault="00D31B95" w:rsidP="00D31B95">
      <w:pPr>
        <w:ind w:left="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Основные </w:t>
      </w:r>
      <w:r>
        <w:rPr>
          <w:rFonts w:eastAsia="Times New Roman"/>
          <w:b/>
          <w:bCs/>
          <w:sz w:val="28"/>
          <w:szCs w:val="28"/>
        </w:rPr>
        <w:t>направления в подборе репертуара:</w:t>
      </w:r>
    </w:p>
    <w:p w:rsidR="00D31B95" w:rsidRDefault="00D31B95" w:rsidP="00D31B95">
      <w:pPr>
        <w:spacing w:line="166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11"/>
        </w:numPr>
        <w:tabs>
          <w:tab w:val="left" w:pos="421"/>
        </w:tabs>
        <w:ind w:left="421" w:hanging="3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Классическая музыка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1"/>
        </w:numPr>
        <w:tabs>
          <w:tab w:val="left" w:pos="421"/>
        </w:tabs>
        <w:ind w:left="421" w:hanging="3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Народная песня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1"/>
        </w:numPr>
        <w:tabs>
          <w:tab w:val="left" w:pos="421"/>
        </w:tabs>
        <w:ind w:left="421" w:hanging="3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Духовная музыка</w:t>
      </w:r>
    </w:p>
    <w:p w:rsidR="00D31B95" w:rsidRDefault="00D31B95" w:rsidP="00D31B95">
      <w:pPr>
        <w:spacing w:line="162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1"/>
        </w:numPr>
        <w:tabs>
          <w:tab w:val="left" w:pos="421"/>
        </w:tabs>
        <w:ind w:left="421" w:hanging="3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Произведения современных авторов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43" w:lineRule="exact"/>
        <w:rPr>
          <w:sz w:val="20"/>
          <w:szCs w:val="20"/>
        </w:rPr>
      </w:pPr>
    </w:p>
    <w:p w:rsidR="00D31B95" w:rsidRDefault="00D31B95" w:rsidP="00D31B95">
      <w:pPr>
        <w:ind w:left="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Занятия коллективное </w:t>
      </w:r>
      <w:proofErr w:type="spellStart"/>
      <w:r>
        <w:rPr>
          <w:rFonts w:eastAsia="Times New Roman"/>
          <w:sz w:val="28"/>
          <w:szCs w:val="28"/>
        </w:rPr>
        <w:t>музицирование</w:t>
      </w:r>
      <w:proofErr w:type="spellEnd"/>
      <w:r>
        <w:rPr>
          <w:rFonts w:eastAsia="Times New Roman"/>
          <w:sz w:val="28"/>
          <w:szCs w:val="28"/>
        </w:rPr>
        <w:t xml:space="preserve"> (хоровое пение):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12"/>
        </w:numPr>
        <w:tabs>
          <w:tab w:val="left" w:pos="421"/>
        </w:tabs>
        <w:ind w:left="421" w:hanging="3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хор первых классов, 2 часа в неделю;</w:t>
      </w:r>
    </w:p>
    <w:p w:rsidR="00D31B95" w:rsidRDefault="00D31B95" w:rsidP="00D31B95">
      <w:pPr>
        <w:spacing w:line="162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2"/>
        </w:numPr>
        <w:tabs>
          <w:tab w:val="left" w:pos="421"/>
        </w:tabs>
        <w:ind w:left="421" w:hanging="3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младший хор 2 часа в неделю;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2"/>
        </w:numPr>
        <w:tabs>
          <w:tab w:val="left" w:pos="421"/>
        </w:tabs>
        <w:ind w:left="421" w:hanging="3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старший хор 3 часа в неделю;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2"/>
        </w:numPr>
        <w:tabs>
          <w:tab w:val="left" w:pos="421"/>
        </w:tabs>
        <w:ind w:left="421" w:hanging="3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сводные репетиции 0,5 часа в неделю.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45" w:lineRule="exact"/>
        <w:rPr>
          <w:sz w:val="20"/>
          <w:szCs w:val="20"/>
        </w:rPr>
      </w:pPr>
    </w:p>
    <w:p w:rsidR="00D31B95" w:rsidRDefault="00D31B95" w:rsidP="00D31B95">
      <w:pPr>
        <w:ind w:left="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хора проводятся по группам (в среднем 10 учащихся).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13"/>
        </w:numPr>
        <w:tabs>
          <w:tab w:val="left" w:pos="361"/>
        </w:tabs>
        <w:ind w:left="36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Годовой календарный учебный график на учебный год составляет 35недель.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1"/>
          <w:numId w:val="13"/>
        </w:numPr>
        <w:tabs>
          <w:tab w:val="left" w:pos="421"/>
        </w:tabs>
        <w:ind w:left="421" w:hanging="3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Хор первых классов — 70 часов.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1"/>
          <w:numId w:val="13"/>
        </w:numPr>
        <w:tabs>
          <w:tab w:val="left" w:pos="421"/>
        </w:tabs>
        <w:ind w:left="421" w:hanging="3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Младший хор— 70 часов.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1"/>
          <w:numId w:val="13"/>
        </w:numPr>
        <w:tabs>
          <w:tab w:val="left" w:pos="421"/>
        </w:tabs>
        <w:ind w:left="421" w:hanging="3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Старший хор — 103 часа.</w:t>
      </w:r>
    </w:p>
    <w:p w:rsidR="00D31B95" w:rsidRDefault="00D31B95" w:rsidP="00D31B95">
      <w:pPr>
        <w:sectPr w:rsidR="00D31B95">
          <w:pgSz w:w="11900" w:h="16834"/>
          <w:pgMar w:top="1106" w:right="689" w:bottom="1440" w:left="1339" w:header="0" w:footer="0" w:gutter="0"/>
          <w:cols w:space="720" w:equalWidth="0">
            <w:col w:w="9881"/>
          </w:cols>
        </w:sectPr>
      </w:pPr>
    </w:p>
    <w:p w:rsidR="00D31B95" w:rsidRDefault="00D31B95" w:rsidP="00D31B9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ИЗУЧАЕМОГО КУРСА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Хор первых классов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70" w:lineRule="exact"/>
        <w:rPr>
          <w:sz w:val="20"/>
          <w:szCs w:val="20"/>
        </w:rPr>
      </w:pPr>
    </w:p>
    <w:p w:rsidR="00D31B95" w:rsidRDefault="00D31B95" w:rsidP="00D31B95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Календарно-тематический план хоровых занятий первого класса</w:t>
      </w:r>
    </w:p>
    <w:p w:rsidR="00D31B95" w:rsidRDefault="00D31B95" w:rsidP="00D31B95">
      <w:pPr>
        <w:spacing w:line="1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880"/>
        <w:gridCol w:w="560"/>
        <w:gridCol w:w="1420"/>
        <w:gridCol w:w="300"/>
        <w:gridCol w:w="1140"/>
        <w:gridCol w:w="30"/>
      </w:tblGrid>
      <w:tr w:rsidR="00D31B95" w:rsidTr="00D31B95">
        <w:trPr>
          <w:trHeight w:val="314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9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теория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практика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9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Певческая установка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6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92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Освоение дирижерского жеста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9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над дыханием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9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над звуком. Приемы атаки звука.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9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над дикцией.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9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Речевые скороговорки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6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92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Вокальные упражнения — распевания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317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Работа над исполнением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хорового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произве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880" w:type="dxa"/>
            <w:vMerge w:val="restart"/>
            <w:vAlign w:val="bottom"/>
          </w:tcPr>
          <w:p w:rsidR="00D31B95" w:rsidRDefault="00D31B95" w:rsidP="00D31B95">
            <w:pPr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13</w:t>
            </w:r>
          </w:p>
        </w:tc>
        <w:tc>
          <w:tcPr>
            <w:tcW w:w="300" w:type="dxa"/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166"/>
        </w:trPr>
        <w:tc>
          <w:tcPr>
            <w:tcW w:w="5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дения</w:t>
            </w:r>
            <w:proofErr w:type="spellEnd"/>
          </w:p>
        </w:tc>
        <w:tc>
          <w:tcPr>
            <w:tcW w:w="880" w:type="dxa"/>
            <w:vMerge/>
            <w:vAlign w:val="bottom"/>
          </w:tcPr>
          <w:p w:rsidR="00D31B95" w:rsidRDefault="00D31B95" w:rsidP="00D31B95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31B95" w:rsidRDefault="00D31B95" w:rsidP="00D31B95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157"/>
        </w:trPr>
        <w:tc>
          <w:tcPr>
            <w:tcW w:w="5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329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Подготовка программ к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концертным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выступ-</w:t>
            </w:r>
          </w:p>
        </w:tc>
        <w:tc>
          <w:tcPr>
            <w:tcW w:w="880" w:type="dxa"/>
            <w:vMerge w:val="restart"/>
            <w:vAlign w:val="bottom"/>
          </w:tcPr>
          <w:p w:rsidR="00D31B95" w:rsidRDefault="00D31B95" w:rsidP="00D31B95">
            <w:pPr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6"/>
                <w:szCs w:val="26"/>
              </w:rPr>
              <w:t>—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1</w:t>
            </w:r>
          </w:p>
        </w:tc>
        <w:tc>
          <w:tcPr>
            <w:tcW w:w="300" w:type="dxa"/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181"/>
        </w:trPr>
        <w:tc>
          <w:tcPr>
            <w:tcW w:w="5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лениям</w:t>
            </w:r>
            <w:proofErr w:type="spellEnd"/>
          </w:p>
        </w:tc>
        <w:tc>
          <w:tcPr>
            <w:tcW w:w="880" w:type="dxa"/>
            <w:vMerge/>
            <w:vAlign w:val="bottom"/>
          </w:tcPr>
          <w:p w:rsidR="00D31B95" w:rsidRDefault="00D31B95" w:rsidP="00D31B95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D31B95" w:rsidRDefault="00D31B95" w:rsidP="00D31B9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148"/>
        </w:trPr>
        <w:tc>
          <w:tcPr>
            <w:tcW w:w="5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9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Итого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</w:tbl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361" w:lineRule="exact"/>
        <w:rPr>
          <w:sz w:val="20"/>
          <w:szCs w:val="20"/>
        </w:rPr>
      </w:pPr>
    </w:p>
    <w:p w:rsidR="00D31B95" w:rsidRDefault="00D31B95" w:rsidP="00D31B95">
      <w:pPr>
        <w:tabs>
          <w:tab w:val="left" w:pos="186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Диапазон: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«ре» 1 октавы — «до» 2 октавы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48" w:lineRule="exact"/>
        <w:rPr>
          <w:sz w:val="20"/>
          <w:szCs w:val="20"/>
        </w:rPr>
      </w:pPr>
    </w:p>
    <w:p w:rsidR="00D31B95" w:rsidRDefault="00D31B95" w:rsidP="00D31B95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 — дисциплинированное участие в </w:t>
      </w:r>
      <w:proofErr w:type="gramStart"/>
      <w:r>
        <w:rPr>
          <w:rFonts w:eastAsia="Times New Roman"/>
          <w:sz w:val="28"/>
          <w:szCs w:val="28"/>
        </w:rPr>
        <w:t>коллективном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музицировании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D31B95" w:rsidRDefault="00D31B95" w:rsidP="00D31B95">
      <w:pPr>
        <w:spacing w:line="163" w:lineRule="exact"/>
        <w:rPr>
          <w:sz w:val="20"/>
          <w:szCs w:val="20"/>
        </w:rPr>
      </w:pPr>
    </w:p>
    <w:p w:rsidR="00D31B95" w:rsidRDefault="00D31B95" w:rsidP="00D31B95">
      <w:pPr>
        <w:numPr>
          <w:ilvl w:val="1"/>
          <w:numId w:val="14"/>
        </w:numPr>
        <w:tabs>
          <w:tab w:val="left" w:pos="777"/>
        </w:tabs>
        <w:spacing w:line="359" w:lineRule="auto"/>
        <w:ind w:left="100" w:right="60" w:firstLine="3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задачи подготовительного периода </w:t>
      </w:r>
      <w:proofErr w:type="gramStart"/>
      <w:r>
        <w:rPr>
          <w:rFonts w:eastAsia="Times New Roman"/>
          <w:sz w:val="28"/>
          <w:szCs w:val="28"/>
        </w:rPr>
        <w:t>обучении</w:t>
      </w:r>
      <w:proofErr w:type="gramEnd"/>
      <w:r>
        <w:rPr>
          <w:rFonts w:eastAsia="Times New Roman"/>
          <w:sz w:val="28"/>
          <w:szCs w:val="28"/>
        </w:rPr>
        <w:t xml:space="preserve"> входит формирование </w:t>
      </w:r>
      <w:proofErr w:type="spellStart"/>
      <w:r>
        <w:rPr>
          <w:rFonts w:eastAsia="Times New Roman"/>
          <w:sz w:val="28"/>
          <w:szCs w:val="28"/>
        </w:rPr>
        <w:t>сле-дующих</w:t>
      </w:r>
      <w:proofErr w:type="spellEnd"/>
      <w:r>
        <w:rPr>
          <w:rFonts w:eastAsia="Times New Roman"/>
          <w:sz w:val="28"/>
          <w:szCs w:val="28"/>
        </w:rPr>
        <w:t xml:space="preserve"> умений и навыков:</w:t>
      </w:r>
    </w:p>
    <w:p w:rsidR="00D31B95" w:rsidRDefault="00D31B95" w:rsidP="00D31B95">
      <w:pPr>
        <w:spacing w:line="1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4"/>
        </w:numPr>
        <w:tabs>
          <w:tab w:val="left" w:pos="440"/>
        </w:tabs>
        <w:ind w:left="440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спокойно стоять и сидеть во время пения;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4"/>
        </w:numPr>
        <w:tabs>
          <w:tab w:val="left" w:pos="440"/>
        </w:tabs>
        <w:ind w:left="440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реагировать на основные дирижерские жесты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spacing w:line="360" w:lineRule="auto"/>
        <w:ind w:left="100"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■ одновременно начинать и заканчивать пение; • слушать друг друга во время пения.</w:t>
      </w:r>
    </w:p>
    <w:p w:rsidR="00D31B95" w:rsidRDefault="00D31B95" w:rsidP="00D31B95">
      <w:pPr>
        <w:spacing w:line="1" w:lineRule="exact"/>
        <w:rPr>
          <w:sz w:val="20"/>
          <w:szCs w:val="20"/>
        </w:rPr>
      </w:pPr>
    </w:p>
    <w:p w:rsidR="00D31B95" w:rsidRDefault="00D31B95" w:rsidP="00D31B95">
      <w:pPr>
        <w:spacing w:line="377" w:lineRule="auto"/>
        <w:ind w:left="100" w:right="60" w:firstLine="3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Обязательным условием на этом этапе является развитие речи путем «дикционного распевания», упражнений на основе голосовых сигналов </w:t>
      </w:r>
      <w:proofErr w:type="spellStart"/>
      <w:r>
        <w:rPr>
          <w:rFonts w:eastAsia="Times New Roman"/>
          <w:sz w:val="28"/>
          <w:szCs w:val="28"/>
        </w:rPr>
        <w:t>доречевой</w:t>
      </w:r>
      <w:proofErr w:type="spellEnd"/>
      <w:r>
        <w:rPr>
          <w:rFonts w:eastAsia="Times New Roman"/>
          <w:sz w:val="28"/>
          <w:szCs w:val="28"/>
        </w:rPr>
        <w:t xml:space="preserve"> коммуникации по методике В. Емельянова.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14" w:lineRule="exact"/>
        <w:rPr>
          <w:sz w:val="20"/>
          <w:szCs w:val="20"/>
        </w:rPr>
      </w:pPr>
    </w:p>
    <w:p w:rsidR="00D31B95" w:rsidRDefault="00D31B95" w:rsidP="00D31B95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Примерные вокальные упражнения:</w:t>
      </w:r>
    </w:p>
    <w:p w:rsidR="00D31B95" w:rsidRDefault="00D31B95" w:rsidP="00D31B95">
      <w:pPr>
        <w:spacing w:line="161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15"/>
        </w:numPr>
        <w:tabs>
          <w:tab w:val="left" w:pos="440"/>
        </w:tabs>
        <w:ind w:left="440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Речевые скороговорки, интонируемые на одном звуке;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5"/>
        </w:numPr>
        <w:tabs>
          <w:tab w:val="left" w:pos="440"/>
        </w:tabs>
        <w:ind w:left="440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Имитационные упражнения («крик» чаек, «страшная сказка», «скрип» и т.д.);</w:t>
      </w:r>
    </w:p>
    <w:p w:rsidR="00D31B95" w:rsidRDefault="00D31B95" w:rsidP="00D31B95">
      <w:pPr>
        <w:spacing w:line="162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5"/>
        </w:numPr>
        <w:tabs>
          <w:tab w:val="left" w:pos="440"/>
        </w:tabs>
        <w:ind w:left="440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Дикционные упражнения;</w:t>
      </w:r>
    </w:p>
    <w:p w:rsidR="00D31B95" w:rsidRDefault="00D31B95" w:rsidP="00D31B95">
      <w:pPr>
        <w:sectPr w:rsidR="00D31B95">
          <w:pgSz w:w="11900" w:h="16834"/>
          <w:pgMar w:top="1106" w:right="629" w:bottom="74" w:left="1320" w:header="0" w:footer="0" w:gutter="0"/>
          <w:cols w:space="720" w:equalWidth="0">
            <w:col w:w="9960"/>
          </w:cols>
        </w:sectPr>
      </w:pPr>
    </w:p>
    <w:p w:rsidR="00D31B95" w:rsidRDefault="00D31B95" w:rsidP="00D31B95">
      <w:pPr>
        <w:numPr>
          <w:ilvl w:val="0"/>
          <w:numId w:val="16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упражнение на плавное соединение звуков.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ind w:left="342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Все упражнения на занятиях должны выполняться в игровой, свободной форме</w:t>
      </w:r>
    </w:p>
    <w:p w:rsidR="00D31B95" w:rsidRDefault="00D31B95" w:rsidP="00D31B95">
      <w:pPr>
        <w:spacing w:line="172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иметь яркую эмоциональную насыщенность.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45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Репертуарный план Хора первых классов.</w:t>
      </w:r>
    </w:p>
    <w:p w:rsidR="00D31B95" w:rsidRDefault="00D31B95" w:rsidP="00D31B95">
      <w:pPr>
        <w:spacing w:line="161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17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муз. </w:t>
      </w:r>
      <w:proofErr w:type="spellStart"/>
      <w:r>
        <w:rPr>
          <w:rFonts w:eastAsia="Times New Roman"/>
          <w:sz w:val="28"/>
          <w:szCs w:val="28"/>
        </w:rPr>
        <w:t>Ж.Металлиди</w:t>
      </w:r>
      <w:proofErr w:type="spellEnd"/>
      <w:r>
        <w:rPr>
          <w:rFonts w:eastAsia="Times New Roman"/>
          <w:sz w:val="28"/>
          <w:szCs w:val="28"/>
        </w:rPr>
        <w:t>, сл. И.Демьянова «Кукушкин подарок»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7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муз. </w:t>
      </w:r>
      <w:proofErr w:type="spellStart"/>
      <w:r>
        <w:rPr>
          <w:rFonts w:eastAsia="Times New Roman"/>
          <w:sz w:val="28"/>
          <w:szCs w:val="28"/>
        </w:rPr>
        <w:t>Ж.Металлиди</w:t>
      </w:r>
      <w:proofErr w:type="spellEnd"/>
      <w:r>
        <w:rPr>
          <w:rFonts w:eastAsia="Times New Roman"/>
          <w:sz w:val="28"/>
          <w:szCs w:val="28"/>
        </w:rPr>
        <w:t>, сл. И.Демьянова «Два кота»</w:t>
      </w:r>
    </w:p>
    <w:p w:rsidR="00D31B95" w:rsidRDefault="00D31B95" w:rsidP="00D31B95">
      <w:pPr>
        <w:spacing w:line="162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7"/>
        </w:numPr>
        <w:tabs>
          <w:tab w:val="left" w:pos="342"/>
        </w:tabs>
        <w:ind w:left="342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муз. </w:t>
      </w:r>
      <w:proofErr w:type="spellStart"/>
      <w:r>
        <w:rPr>
          <w:rFonts w:eastAsia="Times New Roman"/>
          <w:sz w:val="28"/>
          <w:szCs w:val="28"/>
        </w:rPr>
        <w:t>Ж.Металлиди</w:t>
      </w:r>
      <w:proofErr w:type="spellEnd"/>
      <w:r>
        <w:rPr>
          <w:rFonts w:eastAsia="Times New Roman"/>
          <w:sz w:val="28"/>
          <w:szCs w:val="28"/>
        </w:rPr>
        <w:t>, сл. И.Демьянова «Метелица»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7"/>
        </w:numPr>
        <w:tabs>
          <w:tab w:val="left" w:pos="342"/>
        </w:tabs>
        <w:ind w:left="342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муз. А..Кудряшов, стихи </w:t>
      </w:r>
      <w:proofErr w:type="spellStart"/>
      <w:r>
        <w:rPr>
          <w:rFonts w:eastAsia="Times New Roman"/>
          <w:sz w:val="28"/>
          <w:szCs w:val="28"/>
        </w:rPr>
        <w:t>Стрелькова</w:t>
      </w:r>
      <w:proofErr w:type="spellEnd"/>
      <w:r>
        <w:rPr>
          <w:rFonts w:eastAsia="Times New Roman"/>
          <w:sz w:val="28"/>
          <w:szCs w:val="28"/>
        </w:rPr>
        <w:t xml:space="preserve"> «Добрый ежонок»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7"/>
        </w:numPr>
        <w:tabs>
          <w:tab w:val="left" w:pos="342"/>
        </w:tabs>
        <w:ind w:left="342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муз. А..Кудряшов, стихи Т.Волгиной «Гав-гав»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7"/>
        </w:numPr>
        <w:tabs>
          <w:tab w:val="left" w:pos="342"/>
        </w:tabs>
        <w:ind w:left="342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муз. А..Кудряшов, стихи </w:t>
      </w:r>
      <w:proofErr w:type="spellStart"/>
      <w:r>
        <w:rPr>
          <w:rFonts w:eastAsia="Times New Roman"/>
          <w:sz w:val="28"/>
          <w:szCs w:val="28"/>
        </w:rPr>
        <w:t>М.Яснова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Кисуня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крысуня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7"/>
        </w:numPr>
        <w:tabs>
          <w:tab w:val="left" w:pos="342"/>
        </w:tabs>
        <w:ind w:left="342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муз. А..Кудряшов, стихи И.Яворской «Наша бабушка»</w:t>
      </w:r>
    </w:p>
    <w:p w:rsidR="00D31B95" w:rsidRDefault="00D31B95" w:rsidP="00D31B95">
      <w:pPr>
        <w:spacing w:line="162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7"/>
        </w:numPr>
        <w:tabs>
          <w:tab w:val="left" w:pos="342"/>
        </w:tabs>
        <w:ind w:left="342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муз. Р.Бойко, сл. М.Садовского «Елочка»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7"/>
        </w:numPr>
        <w:tabs>
          <w:tab w:val="left" w:pos="342"/>
        </w:tabs>
        <w:ind w:left="342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муз. </w:t>
      </w:r>
      <w:proofErr w:type="spellStart"/>
      <w:r>
        <w:rPr>
          <w:rFonts w:eastAsia="Times New Roman"/>
          <w:sz w:val="28"/>
          <w:szCs w:val="28"/>
        </w:rPr>
        <w:t>Ж.Металлиди</w:t>
      </w:r>
      <w:proofErr w:type="spellEnd"/>
      <w:r>
        <w:rPr>
          <w:rFonts w:eastAsia="Times New Roman"/>
          <w:sz w:val="28"/>
          <w:szCs w:val="28"/>
        </w:rPr>
        <w:t xml:space="preserve">, сл. </w:t>
      </w:r>
      <w:proofErr w:type="spellStart"/>
      <w:r>
        <w:rPr>
          <w:rFonts w:eastAsia="Times New Roman"/>
          <w:sz w:val="28"/>
          <w:szCs w:val="28"/>
        </w:rPr>
        <w:t>Сердобольского</w:t>
      </w:r>
      <w:proofErr w:type="spellEnd"/>
      <w:r>
        <w:rPr>
          <w:rFonts w:eastAsia="Times New Roman"/>
          <w:sz w:val="28"/>
          <w:szCs w:val="28"/>
        </w:rPr>
        <w:t xml:space="preserve"> «Часики»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10.муз. </w:t>
      </w:r>
      <w:proofErr w:type="spellStart"/>
      <w:r>
        <w:rPr>
          <w:rFonts w:eastAsia="Times New Roman"/>
          <w:sz w:val="28"/>
          <w:szCs w:val="28"/>
        </w:rPr>
        <w:t>Металлиди</w:t>
      </w:r>
      <w:proofErr w:type="spellEnd"/>
      <w:r>
        <w:rPr>
          <w:rFonts w:eastAsia="Times New Roman"/>
          <w:sz w:val="28"/>
          <w:szCs w:val="28"/>
        </w:rPr>
        <w:t>, сл. Ю.Кружного «Новогодняя песенка — танец»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11.муз. </w:t>
      </w:r>
      <w:proofErr w:type="spellStart"/>
      <w:r>
        <w:rPr>
          <w:rFonts w:eastAsia="Times New Roman"/>
          <w:sz w:val="28"/>
          <w:szCs w:val="28"/>
        </w:rPr>
        <w:t>Металлиди</w:t>
      </w:r>
      <w:proofErr w:type="spellEnd"/>
      <w:r>
        <w:rPr>
          <w:rFonts w:eastAsia="Times New Roman"/>
          <w:sz w:val="28"/>
          <w:szCs w:val="28"/>
        </w:rPr>
        <w:t xml:space="preserve">, сл. </w:t>
      </w:r>
      <w:proofErr w:type="spellStart"/>
      <w:r>
        <w:rPr>
          <w:rFonts w:eastAsia="Times New Roman"/>
          <w:sz w:val="28"/>
          <w:szCs w:val="28"/>
        </w:rPr>
        <w:t>Токташевой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Морозята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D31B95" w:rsidRDefault="00D31B95" w:rsidP="00D31B95">
      <w:pPr>
        <w:spacing w:line="163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12.муз. </w:t>
      </w:r>
      <w:proofErr w:type="spellStart"/>
      <w:r>
        <w:rPr>
          <w:rFonts w:eastAsia="Times New Roman"/>
          <w:sz w:val="28"/>
          <w:szCs w:val="28"/>
        </w:rPr>
        <w:t>Е.Зарицкой</w:t>
      </w:r>
      <w:proofErr w:type="spellEnd"/>
      <w:r>
        <w:rPr>
          <w:rFonts w:eastAsia="Times New Roman"/>
          <w:sz w:val="28"/>
          <w:szCs w:val="28"/>
        </w:rPr>
        <w:t>, сл. В.Суслова «Солнечная песенка»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13.муз. </w:t>
      </w:r>
      <w:proofErr w:type="spellStart"/>
      <w:r>
        <w:rPr>
          <w:rFonts w:eastAsia="Times New Roman"/>
          <w:sz w:val="28"/>
          <w:szCs w:val="28"/>
        </w:rPr>
        <w:t>С.Вольфензона</w:t>
      </w:r>
      <w:proofErr w:type="spellEnd"/>
      <w:r>
        <w:rPr>
          <w:rFonts w:eastAsia="Times New Roman"/>
          <w:sz w:val="28"/>
          <w:szCs w:val="28"/>
        </w:rPr>
        <w:t>, сл. В.Суслова «Одуванчики»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14.муз. </w:t>
      </w:r>
      <w:proofErr w:type="spellStart"/>
      <w:r>
        <w:rPr>
          <w:rFonts w:eastAsia="Times New Roman"/>
          <w:sz w:val="28"/>
          <w:szCs w:val="28"/>
        </w:rPr>
        <w:t>О.Храмушина</w:t>
      </w:r>
      <w:proofErr w:type="spellEnd"/>
      <w:r>
        <w:rPr>
          <w:rFonts w:eastAsia="Times New Roman"/>
          <w:sz w:val="28"/>
          <w:szCs w:val="28"/>
        </w:rPr>
        <w:t xml:space="preserve">, сл. </w:t>
      </w:r>
      <w:proofErr w:type="spellStart"/>
      <w:r>
        <w:rPr>
          <w:rFonts w:eastAsia="Times New Roman"/>
          <w:sz w:val="28"/>
          <w:szCs w:val="28"/>
        </w:rPr>
        <w:t>Я.Пишумова</w:t>
      </w:r>
      <w:proofErr w:type="spellEnd"/>
      <w:r>
        <w:rPr>
          <w:rFonts w:eastAsia="Times New Roman"/>
          <w:sz w:val="28"/>
          <w:szCs w:val="28"/>
        </w:rPr>
        <w:t xml:space="preserve"> «Тик и так»</w:t>
      </w:r>
    </w:p>
    <w:p w:rsidR="00D31B95" w:rsidRDefault="00D31B95" w:rsidP="00D31B95">
      <w:pPr>
        <w:sectPr w:rsidR="00D31B95">
          <w:pgSz w:w="11900" w:h="16834"/>
          <w:pgMar w:top="1106" w:right="689" w:bottom="1440" w:left="1418" w:header="0" w:footer="0" w:gutter="0"/>
          <w:cols w:space="720" w:equalWidth="0">
            <w:col w:w="9802"/>
          </w:cols>
        </w:sectPr>
      </w:pPr>
    </w:p>
    <w:p w:rsidR="00D31B95" w:rsidRDefault="00D31B95" w:rsidP="00D31B95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Младший хор</w:t>
      </w:r>
    </w:p>
    <w:p w:rsidR="00D31B95" w:rsidRDefault="00D31B95" w:rsidP="00D31B95">
      <w:pPr>
        <w:spacing w:line="338" w:lineRule="exact"/>
        <w:rPr>
          <w:sz w:val="20"/>
          <w:szCs w:val="20"/>
        </w:rPr>
      </w:pPr>
    </w:p>
    <w:p w:rsidR="00D31B95" w:rsidRDefault="00D31B95" w:rsidP="00D31B95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Календарно-тематический план хоровых занятий младшего хора</w:t>
      </w:r>
    </w:p>
    <w:p w:rsidR="00D31B95" w:rsidRDefault="00D31B95" w:rsidP="00D31B95">
      <w:pPr>
        <w:spacing w:line="1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1440"/>
        <w:gridCol w:w="1420"/>
        <w:gridCol w:w="280"/>
        <w:gridCol w:w="1160"/>
        <w:gridCol w:w="30"/>
      </w:tblGrid>
      <w:tr w:rsidR="00D31B95" w:rsidTr="00D31B95">
        <w:trPr>
          <w:trHeight w:val="314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31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94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теория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практика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94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Певческая установка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94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над дыханием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92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Приемы цепного дыхания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2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94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Хоровые цезуры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94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над звуком. Приемы атаки звука.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94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над дикцией.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94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Речевые скороговорки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92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Вокальные упражнения — распевания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2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94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Приемы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двухголосия</w:t>
            </w:r>
            <w:proofErr w:type="spellEnd"/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94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Навыки пения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a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capella</w:t>
            </w:r>
            <w:proofErr w:type="spellEnd"/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94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Нюансировка в хоровых партиях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7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Работа, над исполнением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хорового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произ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7</w:t>
            </w:r>
          </w:p>
        </w:tc>
        <w:tc>
          <w:tcPr>
            <w:tcW w:w="280" w:type="dxa"/>
            <w:vAlign w:val="bottom"/>
          </w:tcPr>
          <w:p w:rsidR="00D31B95" w:rsidRDefault="00D31B95" w:rsidP="00D31B95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13.5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186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ведения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6.5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D31B95" w:rsidRDefault="00D31B95" w:rsidP="00D31B95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136"/>
        </w:trPr>
        <w:tc>
          <w:tcPr>
            <w:tcW w:w="5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7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Подготовка программ к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концертным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вы-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0,5</w:t>
            </w:r>
          </w:p>
        </w:tc>
        <w:tc>
          <w:tcPr>
            <w:tcW w:w="280" w:type="dxa"/>
            <w:vAlign w:val="bottom"/>
          </w:tcPr>
          <w:p w:rsidR="00D31B95" w:rsidRDefault="00D31B95" w:rsidP="00D31B95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0,5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189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ступлениям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D31B95" w:rsidRDefault="00D31B95" w:rsidP="00D31B95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136"/>
        </w:trPr>
        <w:tc>
          <w:tcPr>
            <w:tcW w:w="5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  <w:tr w:rsidR="00D31B95" w:rsidTr="00D31B95">
        <w:trPr>
          <w:trHeight w:val="294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Итого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A0707C" w:rsidP="00D31B95">
            <w:pPr>
              <w:spacing w:line="294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0" w:type="dxa"/>
            <w:vAlign w:val="bottom"/>
          </w:tcPr>
          <w:p w:rsidR="00D31B95" w:rsidRDefault="00D31B95" w:rsidP="00D31B95">
            <w:pPr>
              <w:rPr>
                <w:sz w:val="1"/>
                <w:szCs w:val="1"/>
              </w:rPr>
            </w:pPr>
          </w:p>
        </w:tc>
      </w:tr>
    </w:tbl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72" w:lineRule="exact"/>
        <w:rPr>
          <w:sz w:val="20"/>
          <w:szCs w:val="20"/>
        </w:rPr>
      </w:pPr>
    </w:p>
    <w:p w:rsidR="00D31B95" w:rsidRDefault="00D31B95" w:rsidP="00D31B95">
      <w:pPr>
        <w:spacing w:line="398" w:lineRule="auto"/>
        <w:ind w:left="140" w:firstLine="35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Диапазон: </w:t>
      </w:r>
      <w:r>
        <w:rPr>
          <w:rFonts w:eastAsia="Times New Roman"/>
          <w:sz w:val="28"/>
          <w:szCs w:val="28"/>
        </w:rPr>
        <w:t>«до» 1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октавы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«ре» («ми») 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октавы.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Хор делится на две хоровые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партии.</w:t>
      </w:r>
    </w:p>
    <w:p w:rsidR="00D31B95" w:rsidRDefault="00D31B95" w:rsidP="00D31B95">
      <w:pPr>
        <w:spacing w:line="386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0"/>
        <w:gridCol w:w="1760"/>
        <w:gridCol w:w="2680"/>
      </w:tblGrid>
      <w:tr w:rsidR="00D31B95" w:rsidTr="00D31B95">
        <w:trPr>
          <w:trHeight w:val="374"/>
        </w:trPr>
        <w:tc>
          <w:tcPr>
            <w:tcW w:w="536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Основные задачи:</w:t>
            </w:r>
          </w:p>
        </w:tc>
        <w:tc>
          <w:tcPr>
            <w:tcW w:w="1760" w:type="dxa"/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</w:tr>
      <w:tr w:rsidR="00D31B95" w:rsidTr="00D31B95">
        <w:trPr>
          <w:trHeight w:val="478"/>
        </w:trPr>
        <w:tc>
          <w:tcPr>
            <w:tcW w:w="7120" w:type="dxa"/>
            <w:gridSpan w:val="2"/>
            <w:vAlign w:val="bottom"/>
          </w:tcPr>
          <w:p w:rsidR="00D31B95" w:rsidRDefault="00D31B95" w:rsidP="00D31B9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Фиксирование внимания детей на певческом дыхании;</w:t>
            </w:r>
          </w:p>
        </w:tc>
        <w:tc>
          <w:tcPr>
            <w:tcW w:w="2680" w:type="dxa"/>
            <w:vAlign w:val="bottom"/>
          </w:tcPr>
          <w:p w:rsidR="00D31B95" w:rsidRDefault="00D31B95" w:rsidP="00D31B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выработка навыков</w:t>
            </w:r>
          </w:p>
        </w:tc>
      </w:tr>
      <w:tr w:rsidR="00D31B95" w:rsidTr="00D31B95">
        <w:trPr>
          <w:trHeight w:val="482"/>
        </w:trPr>
        <w:tc>
          <w:tcPr>
            <w:tcW w:w="536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пения  на  «опоре»,  цепном  дыхании;</w:t>
            </w:r>
          </w:p>
        </w:tc>
        <w:tc>
          <w:tcPr>
            <w:tcW w:w="1760" w:type="dxa"/>
            <w:vAlign w:val="bottom"/>
          </w:tcPr>
          <w:p w:rsidR="00D31B95" w:rsidRDefault="00D31B95" w:rsidP="00D31B9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выработка</w:t>
            </w:r>
          </w:p>
        </w:tc>
        <w:tc>
          <w:tcPr>
            <w:tcW w:w="2680" w:type="dxa"/>
            <w:vAlign w:val="bottom"/>
          </w:tcPr>
          <w:p w:rsidR="00D31B95" w:rsidRDefault="00D31B95" w:rsidP="00D31B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навыков  пения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без</w:t>
            </w:r>
            <w:proofErr w:type="gramEnd"/>
          </w:p>
        </w:tc>
      </w:tr>
      <w:tr w:rsidR="00D31B95" w:rsidTr="00D31B95">
        <w:trPr>
          <w:trHeight w:val="485"/>
        </w:trPr>
        <w:tc>
          <w:tcPr>
            <w:tcW w:w="7120" w:type="dxa"/>
            <w:gridSpan w:val="2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сопровождения;   гибко откликаться на жест дирижера;</w:t>
            </w:r>
          </w:p>
        </w:tc>
        <w:tc>
          <w:tcPr>
            <w:tcW w:w="2680" w:type="dxa"/>
            <w:vAlign w:val="bottom"/>
          </w:tcPr>
          <w:p w:rsidR="00D31B95" w:rsidRDefault="00D31B95" w:rsidP="00D31B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выработка навыков</w:t>
            </w:r>
          </w:p>
        </w:tc>
      </w:tr>
      <w:tr w:rsidR="00D31B95" w:rsidTr="00D31B95">
        <w:trPr>
          <w:trHeight w:val="482"/>
        </w:trPr>
        <w:tc>
          <w:tcPr>
            <w:tcW w:w="5360" w:type="dxa"/>
            <w:vAlign w:val="bottom"/>
          </w:tcPr>
          <w:p w:rsidR="00D31B95" w:rsidRDefault="00D31B95" w:rsidP="00D31B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пения по нотам.</w:t>
            </w:r>
          </w:p>
        </w:tc>
        <w:tc>
          <w:tcPr>
            <w:tcW w:w="1760" w:type="dxa"/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</w:tr>
    </w:tbl>
    <w:p w:rsidR="00D31B95" w:rsidRDefault="00D31B95" w:rsidP="00D31B95">
      <w:pPr>
        <w:spacing w:line="114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18"/>
        </w:numPr>
        <w:tabs>
          <w:tab w:val="left" w:pos="815"/>
        </w:tabs>
        <w:spacing w:line="380" w:lineRule="auto"/>
        <w:ind w:left="140" w:firstLine="353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репертуар младшего хора вводятся более сложные произведения по </w:t>
      </w:r>
      <w:proofErr w:type="spellStart"/>
      <w:proofErr w:type="gramStart"/>
      <w:r>
        <w:rPr>
          <w:rFonts w:eastAsia="Times New Roman"/>
          <w:sz w:val="27"/>
          <w:szCs w:val="27"/>
        </w:rPr>
        <w:t>му-зыкальному</w:t>
      </w:r>
      <w:proofErr w:type="spellEnd"/>
      <w:proofErr w:type="gramEnd"/>
      <w:r>
        <w:rPr>
          <w:rFonts w:eastAsia="Times New Roman"/>
          <w:sz w:val="27"/>
          <w:szCs w:val="27"/>
        </w:rPr>
        <w:t xml:space="preserve"> языку, штрихам, с музыкальным сопровождением, имеющим самостоятельное развитие, произведения </w:t>
      </w:r>
      <w:proofErr w:type="spellStart"/>
      <w:r>
        <w:rPr>
          <w:rFonts w:eastAsia="Times New Roman"/>
          <w:sz w:val="27"/>
          <w:szCs w:val="27"/>
        </w:rPr>
        <w:t>acapella</w:t>
      </w:r>
      <w:proofErr w:type="spellEnd"/>
      <w:r>
        <w:rPr>
          <w:rFonts w:eastAsia="Times New Roman"/>
          <w:sz w:val="27"/>
          <w:szCs w:val="27"/>
        </w:rPr>
        <w:t xml:space="preserve">. Большое значение на этом этапе приобретает распевание. </w:t>
      </w:r>
      <w:proofErr w:type="gramStart"/>
      <w:r>
        <w:rPr>
          <w:rFonts w:eastAsia="Times New Roman"/>
          <w:sz w:val="27"/>
          <w:szCs w:val="27"/>
        </w:rPr>
        <w:t xml:space="preserve">Вокальные </w:t>
      </w:r>
      <w:proofErr w:type="spellStart"/>
      <w:r>
        <w:rPr>
          <w:rFonts w:eastAsia="Times New Roman"/>
          <w:sz w:val="27"/>
          <w:szCs w:val="27"/>
        </w:rPr>
        <w:t>распевки</w:t>
      </w:r>
      <w:proofErr w:type="spellEnd"/>
      <w:r>
        <w:rPr>
          <w:rFonts w:eastAsia="Times New Roman"/>
          <w:sz w:val="27"/>
          <w:szCs w:val="27"/>
        </w:rPr>
        <w:t xml:space="preserve"> занимают значительное по важности, но небольшое по времени, место на занятиях по хоровому пению.</w:t>
      </w:r>
      <w:proofErr w:type="gramEnd"/>
      <w:r>
        <w:rPr>
          <w:rFonts w:eastAsia="Times New Roman"/>
          <w:sz w:val="27"/>
          <w:szCs w:val="27"/>
        </w:rPr>
        <w:t xml:space="preserve"> Выравнивание регистров расширение диапазона</w:t>
      </w:r>
      <w:proofErr w:type="gramStart"/>
      <w:r>
        <w:rPr>
          <w:rFonts w:eastAsia="Times New Roman"/>
          <w:sz w:val="27"/>
          <w:szCs w:val="27"/>
        </w:rPr>
        <w:t xml:space="preserve"> ,</w:t>
      </w:r>
      <w:proofErr w:type="gramEnd"/>
      <w:r>
        <w:rPr>
          <w:rFonts w:eastAsia="Times New Roman"/>
          <w:sz w:val="27"/>
          <w:szCs w:val="27"/>
        </w:rPr>
        <w:t xml:space="preserve"> выявление тембров, укрепление дыхательной мускулатуры - лишь часть вокально-хорового «арсенала», который</w:t>
      </w:r>
    </w:p>
    <w:p w:rsidR="00D31B95" w:rsidRDefault="00D31B95" w:rsidP="00D31B95">
      <w:pPr>
        <w:sectPr w:rsidR="00D31B95">
          <w:pgSz w:w="11900" w:h="16834"/>
          <w:pgMar w:top="1113" w:right="689" w:bottom="391" w:left="1280" w:header="0" w:footer="0" w:gutter="0"/>
          <w:cols w:space="720" w:equalWidth="0">
            <w:col w:w="9940"/>
          </w:cols>
        </w:sectPr>
      </w:pPr>
    </w:p>
    <w:p w:rsidR="00D31B95" w:rsidRDefault="00D31B95" w:rsidP="00D31B95">
      <w:pPr>
        <w:spacing w:line="39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отрабатывается на </w:t>
      </w:r>
      <w:proofErr w:type="spellStart"/>
      <w:r>
        <w:rPr>
          <w:rFonts w:eastAsia="Times New Roman"/>
          <w:sz w:val="28"/>
          <w:szCs w:val="28"/>
        </w:rPr>
        <w:t>распеваниях</w:t>
      </w:r>
      <w:proofErr w:type="spellEnd"/>
      <w:r>
        <w:rPr>
          <w:rFonts w:eastAsia="Times New Roman"/>
          <w:sz w:val="28"/>
          <w:szCs w:val="28"/>
        </w:rPr>
        <w:t>. Вокальные упражнения в младшем хоре строятся на материале гамм двухголосных канонов.</w:t>
      </w:r>
    </w:p>
    <w:p w:rsidR="00D31B95" w:rsidRDefault="00D31B95" w:rsidP="00D31B95">
      <w:pPr>
        <w:spacing w:line="392" w:lineRule="exact"/>
        <w:rPr>
          <w:sz w:val="20"/>
          <w:szCs w:val="20"/>
        </w:rPr>
      </w:pPr>
    </w:p>
    <w:p w:rsidR="00D31B95" w:rsidRDefault="00D31B95" w:rsidP="00D31B9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Вокально-хоровые навыки</w:t>
      </w:r>
    </w:p>
    <w:p w:rsidR="00D31B95" w:rsidRDefault="00D31B95" w:rsidP="00D31B95">
      <w:pPr>
        <w:spacing w:line="161" w:lineRule="exact"/>
        <w:rPr>
          <w:sz w:val="20"/>
          <w:szCs w:val="20"/>
        </w:rPr>
      </w:pPr>
    </w:p>
    <w:p w:rsidR="00D31B95" w:rsidRDefault="00D31B95" w:rsidP="00D31B95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Певческая установка и дыхание.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Посадка хорового певца, положение корпуса, головы, артикуляция при пении.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Навыки </w:t>
      </w:r>
      <w:proofErr w:type="gramStart"/>
      <w:r>
        <w:rPr>
          <w:rFonts w:eastAsia="Times New Roman"/>
          <w:sz w:val="28"/>
          <w:szCs w:val="28"/>
        </w:rPr>
        <w:t>пения</w:t>
      </w:r>
      <w:proofErr w:type="gramEnd"/>
      <w:r>
        <w:rPr>
          <w:rFonts w:eastAsia="Times New Roman"/>
          <w:sz w:val="28"/>
          <w:szCs w:val="28"/>
        </w:rPr>
        <w:t xml:space="preserve"> сидя и стоя.</w:t>
      </w:r>
    </w:p>
    <w:p w:rsidR="00D31B95" w:rsidRDefault="00D31B95" w:rsidP="00D31B95">
      <w:pPr>
        <w:spacing w:line="163" w:lineRule="exact"/>
        <w:rPr>
          <w:sz w:val="20"/>
          <w:szCs w:val="20"/>
        </w:rPr>
      </w:pPr>
    </w:p>
    <w:p w:rsidR="00D31B95" w:rsidRDefault="00D31B95" w:rsidP="00D31B95">
      <w:pPr>
        <w:spacing w:line="368" w:lineRule="auto"/>
        <w:ind w:firstLine="3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Дыхание перед началом пения. Одновременный вдох и начало пения. </w:t>
      </w:r>
      <w:proofErr w:type="spellStart"/>
      <w:proofErr w:type="gramStart"/>
      <w:r>
        <w:rPr>
          <w:rFonts w:eastAsia="Times New Roman"/>
          <w:sz w:val="28"/>
          <w:szCs w:val="28"/>
        </w:rPr>
        <w:t>Раз-личный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характер дыхания перед началом пения в зависимости от характера исполняемого произведения: медленное, быстрое. Смена дыхания в процессе пения; различные его приемы (короткое и активное в быстром темпе, спокойное и активное в медленном). Цезуры. Знакомство с навыками «цепного» дыхания.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29" w:lineRule="exact"/>
        <w:rPr>
          <w:sz w:val="20"/>
          <w:szCs w:val="20"/>
        </w:rPr>
      </w:pPr>
    </w:p>
    <w:p w:rsidR="00D31B95" w:rsidRDefault="00D31B95" w:rsidP="00D31B95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Звуковедение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и дикция.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spacing w:line="360" w:lineRule="auto"/>
        <w:ind w:firstLine="3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Естественный, свободный звук без крика и напряжения (</w:t>
      </w:r>
      <w:proofErr w:type="spellStart"/>
      <w:r>
        <w:rPr>
          <w:rFonts w:eastAsia="Times New Roman"/>
          <w:sz w:val="28"/>
          <w:szCs w:val="28"/>
        </w:rPr>
        <w:t>форсировки</w:t>
      </w:r>
      <w:proofErr w:type="spellEnd"/>
      <w:r>
        <w:rPr>
          <w:rFonts w:eastAsia="Times New Roman"/>
          <w:sz w:val="28"/>
          <w:szCs w:val="28"/>
        </w:rPr>
        <w:t xml:space="preserve">). Преимущественно мягкая атака звука. Округление гласных, способы их </w:t>
      </w:r>
      <w:proofErr w:type="spellStart"/>
      <w:proofErr w:type="gramStart"/>
      <w:r>
        <w:rPr>
          <w:rFonts w:eastAsia="Times New Roman"/>
          <w:sz w:val="28"/>
          <w:szCs w:val="28"/>
        </w:rPr>
        <w:t>фор-мирования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в различных регистрах. Пение </w:t>
      </w:r>
      <w:proofErr w:type="spellStart"/>
      <w:proofErr w:type="gramStart"/>
      <w:r>
        <w:rPr>
          <w:rFonts w:eastAsia="Times New Roman"/>
          <w:sz w:val="28"/>
          <w:szCs w:val="28"/>
        </w:rPr>
        <w:t>поп</w:t>
      </w:r>
      <w:proofErr w:type="gramEnd"/>
      <w:r>
        <w:rPr>
          <w:rFonts w:eastAsia="Times New Roman"/>
          <w:sz w:val="28"/>
          <w:szCs w:val="28"/>
        </w:rPr>
        <w:t>legato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иlegato</w:t>
      </w:r>
      <w:proofErr w:type="spellEnd"/>
      <w:r>
        <w:rPr>
          <w:rFonts w:eastAsia="Times New Roman"/>
          <w:sz w:val="28"/>
          <w:szCs w:val="28"/>
        </w:rPr>
        <w:t>. Нюансы -</w:t>
      </w:r>
      <w:proofErr w:type="spellStart"/>
      <w:r>
        <w:rPr>
          <w:rFonts w:eastAsia="Times New Roman"/>
          <w:sz w:val="28"/>
          <w:szCs w:val="28"/>
        </w:rPr>
        <w:t>mf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imp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>,f</w:t>
      </w:r>
      <w:proofErr w:type="spellEnd"/>
      <w:r>
        <w:rPr>
          <w:rFonts w:eastAsia="Times New Roman"/>
          <w:sz w:val="28"/>
          <w:szCs w:val="28"/>
        </w:rPr>
        <w:t>.</w:t>
      </w:r>
    </w:p>
    <w:p w:rsidR="00D31B95" w:rsidRDefault="00D31B95" w:rsidP="00D31B95">
      <w:pPr>
        <w:spacing w:line="1" w:lineRule="exact"/>
        <w:rPr>
          <w:sz w:val="20"/>
          <w:szCs w:val="20"/>
        </w:rPr>
      </w:pPr>
    </w:p>
    <w:p w:rsidR="00D31B95" w:rsidRDefault="00D31B95" w:rsidP="00D31B95">
      <w:pPr>
        <w:spacing w:line="377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Развитие дикционных навыков. Гласные и согласные, их роль в пении. Взаимоотношение гласных и согласных в пении. Отнесение внутри слова </w:t>
      </w:r>
      <w:proofErr w:type="spellStart"/>
      <w:proofErr w:type="gramStart"/>
      <w:r>
        <w:rPr>
          <w:rFonts w:eastAsia="Times New Roman"/>
          <w:sz w:val="28"/>
          <w:szCs w:val="28"/>
        </w:rPr>
        <w:t>со-гласных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к последующему слогу.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15" w:lineRule="exact"/>
        <w:rPr>
          <w:sz w:val="20"/>
          <w:szCs w:val="20"/>
        </w:rPr>
      </w:pPr>
    </w:p>
    <w:p w:rsidR="00D31B95" w:rsidRDefault="00D31B95" w:rsidP="00D31B9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Ансамбль и строй.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spacing w:line="359" w:lineRule="auto"/>
        <w:ind w:firstLine="3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</w:t>
      </w:r>
      <w:proofErr w:type="spellStart"/>
      <w:proofErr w:type="gramStart"/>
      <w:r>
        <w:rPr>
          <w:rFonts w:eastAsia="Times New Roman"/>
          <w:sz w:val="28"/>
          <w:szCs w:val="28"/>
        </w:rPr>
        <w:t>ин-тонирование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произведений в различных видах мажора и минора, ритмическая устойчивость в более быстрых и медленных темпах с более сложным ритмическим рисунком.</w:t>
      </w:r>
    </w:p>
    <w:p w:rsidR="00D31B95" w:rsidRDefault="00D31B95" w:rsidP="00D31B95">
      <w:pPr>
        <w:spacing w:line="7" w:lineRule="exact"/>
        <w:rPr>
          <w:sz w:val="20"/>
          <w:szCs w:val="20"/>
        </w:rPr>
      </w:pPr>
    </w:p>
    <w:p w:rsidR="00D31B95" w:rsidRDefault="00D31B95" w:rsidP="00D31B95">
      <w:pPr>
        <w:spacing w:line="377" w:lineRule="auto"/>
        <w:ind w:firstLine="3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Устойчивое интонирование одноголосного пения при </w:t>
      </w:r>
      <w:proofErr w:type="gramStart"/>
      <w:r>
        <w:rPr>
          <w:rFonts w:eastAsia="Times New Roman"/>
          <w:sz w:val="28"/>
          <w:szCs w:val="28"/>
        </w:rPr>
        <w:t>сложном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аккомпа-нементе</w:t>
      </w:r>
      <w:proofErr w:type="spellEnd"/>
      <w:r>
        <w:rPr>
          <w:rFonts w:eastAsia="Times New Roman"/>
          <w:sz w:val="28"/>
          <w:szCs w:val="28"/>
        </w:rPr>
        <w:t xml:space="preserve">. Навыки пения </w:t>
      </w:r>
      <w:proofErr w:type="spellStart"/>
      <w:r>
        <w:rPr>
          <w:rFonts w:eastAsia="Times New Roman"/>
          <w:sz w:val="28"/>
          <w:szCs w:val="28"/>
        </w:rPr>
        <w:t>двухголосия</w:t>
      </w:r>
      <w:proofErr w:type="spellEnd"/>
      <w:r>
        <w:rPr>
          <w:rFonts w:eastAsia="Times New Roman"/>
          <w:sz w:val="28"/>
          <w:szCs w:val="28"/>
        </w:rPr>
        <w:t xml:space="preserve"> с аккомпанементом. Пение несложных двухголосных песен без сопровождения.</w:t>
      </w:r>
    </w:p>
    <w:p w:rsidR="00D31B95" w:rsidRDefault="00D31B95" w:rsidP="00D31B95">
      <w:pPr>
        <w:sectPr w:rsidR="00D31B95">
          <w:pgSz w:w="11900" w:h="16834"/>
          <w:pgMar w:top="1106" w:right="689" w:bottom="124" w:left="1420" w:header="0" w:footer="0" w:gutter="0"/>
          <w:cols w:space="720" w:equalWidth="0">
            <w:col w:w="9800"/>
          </w:cols>
        </w:sect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Работа над формированием исполнительских навыков.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spacing w:line="360" w:lineRule="auto"/>
        <w:ind w:left="2" w:firstLine="3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</w:p>
    <w:p w:rsidR="00D31B95" w:rsidRDefault="00D31B95" w:rsidP="00D31B95">
      <w:pPr>
        <w:spacing w:line="1" w:lineRule="exact"/>
        <w:rPr>
          <w:sz w:val="20"/>
          <w:szCs w:val="20"/>
        </w:rPr>
      </w:pPr>
    </w:p>
    <w:p w:rsidR="00D31B95" w:rsidRDefault="00D31B95" w:rsidP="00D31B95">
      <w:pPr>
        <w:spacing w:line="359" w:lineRule="auto"/>
        <w:ind w:left="362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Членение на мотивы, периоды, предложения, фразы. Определение формы. Фразировка, вытекающая из музыкального и текстового содержания. Раз-</w:t>
      </w:r>
    </w:p>
    <w:p w:rsidR="00D31B95" w:rsidRDefault="00D31B95" w:rsidP="00D31B95">
      <w:pPr>
        <w:spacing w:line="2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личные виды динамики. Многообразие </w:t>
      </w:r>
      <w:proofErr w:type="spellStart"/>
      <w:r>
        <w:rPr>
          <w:rFonts w:eastAsia="Times New Roman"/>
          <w:sz w:val="28"/>
          <w:szCs w:val="28"/>
        </w:rPr>
        <w:t>агогических</w:t>
      </w:r>
      <w:proofErr w:type="spellEnd"/>
      <w:r>
        <w:rPr>
          <w:rFonts w:eastAsia="Times New Roman"/>
          <w:sz w:val="28"/>
          <w:szCs w:val="28"/>
        </w:rPr>
        <w:t xml:space="preserve"> возможностей исполнения</w:t>
      </w:r>
    </w:p>
    <w:p w:rsidR="00D31B95" w:rsidRDefault="00D31B95" w:rsidP="00D31B95">
      <w:pPr>
        <w:spacing w:line="163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произведений: пение в строго размеренном темпе, сопоставление двух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темпов, замедление в конце произведения, замедление и ускорение в середине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произведения, различные виды фермат.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 навыков понимания дирижерского жеста.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45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Репертуарный план младшего хора «Капель».</w:t>
      </w:r>
    </w:p>
    <w:p w:rsidR="00D31B95" w:rsidRDefault="00D31B95" w:rsidP="00D31B95">
      <w:pPr>
        <w:spacing w:line="161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19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муз. И.Чеботарева, сл. неизвестного автора «Песенка о музыке»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9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Рождественская колядка «Появились над вертепом ангелы»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9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муз. А..Кудряшов, стихи </w:t>
      </w:r>
      <w:proofErr w:type="spellStart"/>
      <w:r>
        <w:rPr>
          <w:rFonts w:eastAsia="Times New Roman"/>
          <w:sz w:val="28"/>
          <w:szCs w:val="28"/>
        </w:rPr>
        <w:t>Стрелькова</w:t>
      </w:r>
      <w:proofErr w:type="spellEnd"/>
      <w:r>
        <w:rPr>
          <w:rFonts w:eastAsia="Times New Roman"/>
          <w:sz w:val="28"/>
          <w:szCs w:val="28"/>
        </w:rPr>
        <w:t xml:space="preserve"> «Добрый ежонок»</w:t>
      </w:r>
    </w:p>
    <w:p w:rsidR="00D31B95" w:rsidRDefault="00D31B95" w:rsidP="00D31B95">
      <w:pPr>
        <w:spacing w:line="162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9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муз. </w:t>
      </w:r>
      <w:proofErr w:type="spellStart"/>
      <w:r>
        <w:rPr>
          <w:rFonts w:eastAsia="Times New Roman"/>
          <w:sz w:val="28"/>
          <w:szCs w:val="28"/>
        </w:rPr>
        <w:t>А.-Кудряшов</w:t>
      </w:r>
      <w:proofErr w:type="spellEnd"/>
      <w:r>
        <w:rPr>
          <w:rFonts w:eastAsia="Times New Roman"/>
          <w:sz w:val="28"/>
          <w:szCs w:val="28"/>
        </w:rPr>
        <w:t xml:space="preserve">, стихи </w:t>
      </w:r>
      <w:proofErr w:type="spellStart"/>
      <w:r>
        <w:rPr>
          <w:rFonts w:eastAsia="Times New Roman"/>
          <w:sz w:val="28"/>
          <w:szCs w:val="28"/>
        </w:rPr>
        <w:t>М.Яснова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Кисуня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крысуня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9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муз. А..Кудряшов</w:t>
      </w:r>
      <w:proofErr w:type="gramStart"/>
      <w:r>
        <w:rPr>
          <w:rFonts w:eastAsia="Times New Roman"/>
          <w:sz w:val="28"/>
          <w:szCs w:val="28"/>
        </w:rPr>
        <w:t xml:space="preserve">., </w:t>
      </w:r>
      <w:proofErr w:type="gramEnd"/>
      <w:r>
        <w:rPr>
          <w:rFonts w:eastAsia="Times New Roman"/>
          <w:sz w:val="28"/>
          <w:szCs w:val="28"/>
        </w:rPr>
        <w:t>стихи И.Яворской «Наша бабушка»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9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муз. Р.Бойко, сл. М.Садовского «Елочка»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9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муз. </w:t>
      </w:r>
      <w:proofErr w:type="spellStart"/>
      <w:r>
        <w:rPr>
          <w:rFonts w:eastAsia="Times New Roman"/>
          <w:sz w:val="28"/>
          <w:szCs w:val="28"/>
        </w:rPr>
        <w:t>Металлиди</w:t>
      </w:r>
      <w:proofErr w:type="spellEnd"/>
      <w:r>
        <w:rPr>
          <w:rFonts w:eastAsia="Times New Roman"/>
          <w:sz w:val="28"/>
          <w:szCs w:val="28"/>
        </w:rPr>
        <w:t>, сл. Ю.Кружного «Новогодняя песенка — танец»</w:t>
      </w:r>
    </w:p>
    <w:p w:rsidR="00D31B95" w:rsidRDefault="00D31B95" w:rsidP="00D31B95">
      <w:pPr>
        <w:spacing w:line="162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9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муз. </w:t>
      </w:r>
      <w:proofErr w:type="spellStart"/>
      <w:r>
        <w:rPr>
          <w:rFonts w:eastAsia="Times New Roman"/>
          <w:sz w:val="28"/>
          <w:szCs w:val="28"/>
        </w:rPr>
        <w:t>Металлиди</w:t>
      </w:r>
      <w:proofErr w:type="spellEnd"/>
      <w:r>
        <w:rPr>
          <w:rFonts w:eastAsia="Times New Roman"/>
          <w:sz w:val="28"/>
          <w:szCs w:val="28"/>
        </w:rPr>
        <w:t xml:space="preserve">, сл. </w:t>
      </w:r>
      <w:proofErr w:type="spellStart"/>
      <w:r>
        <w:rPr>
          <w:rFonts w:eastAsia="Times New Roman"/>
          <w:sz w:val="28"/>
          <w:szCs w:val="28"/>
        </w:rPr>
        <w:t>Токташевой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Морозята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19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муз. </w:t>
      </w:r>
      <w:proofErr w:type="spellStart"/>
      <w:r>
        <w:rPr>
          <w:rFonts w:eastAsia="Times New Roman"/>
          <w:sz w:val="28"/>
          <w:szCs w:val="28"/>
        </w:rPr>
        <w:t>С.Вольфензона</w:t>
      </w:r>
      <w:proofErr w:type="spellEnd"/>
      <w:r>
        <w:rPr>
          <w:rFonts w:eastAsia="Times New Roman"/>
          <w:sz w:val="28"/>
          <w:szCs w:val="28"/>
        </w:rPr>
        <w:t>, сл. В.Суслова «Одуванчики»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10.муз. </w:t>
      </w:r>
      <w:proofErr w:type="spellStart"/>
      <w:r>
        <w:rPr>
          <w:rFonts w:eastAsia="Times New Roman"/>
          <w:sz w:val="28"/>
          <w:szCs w:val="28"/>
        </w:rPr>
        <w:t>О.Храмушина</w:t>
      </w:r>
      <w:proofErr w:type="spellEnd"/>
      <w:r>
        <w:rPr>
          <w:rFonts w:eastAsia="Times New Roman"/>
          <w:sz w:val="28"/>
          <w:szCs w:val="28"/>
        </w:rPr>
        <w:t xml:space="preserve">, сл. </w:t>
      </w:r>
      <w:proofErr w:type="spellStart"/>
      <w:r>
        <w:rPr>
          <w:rFonts w:eastAsia="Times New Roman"/>
          <w:sz w:val="28"/>
          <w:szCs w:val="28"/>
        </w:rPr>
        <w:t>Я.Пипгумова</w:t>
      </w:r>
      <w:proofErr w:type="spellEnd"/>
      <w:r>
        <w:rPr>
          <w:rFonts w:eastAsia="Times New Roman"/>
          <w:sz w:val="28"/>
          <w:szCs w:val="28"/>
        </w:rPr>
        <w:t xml:space="preserve"> «Тик и так»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11.муз. М.Славкина, сл. В.Орлова «Старушка и Пират»</w:t>
      </w:r>
    </w:p>
    <w:p w:rsidR="00D31B95" w:rsidRDefault="00D31B95" w:rsidP="00D31B95">
      <w:pPr>
        <w:spacing w:line="163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12.Русская народная песня «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вьюном я хожу»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13.Русская народная песня «В темном лесе»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14.Рождественская колядка «Рождество Христово»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15.муз </w:t>
      </w:r>
      <w:proofErr w:type="spellStart"/>
      <w:r>
        <w:rPr>
          <w:rFonts w:eastAsia="Times New Roman"/>
          <w:sz w:val="28"/>
          <w:szCs w:val="28"/>
        </w:rPr>
        <w:t>А.Кудрящова</w:t>
      </w:r>
      <w:proofErr w:type="spellEnd"/>
      <w:r>
        <w:rPr>
          <w:rFonts w:eastAsia="Times New Roman"/>
          <w:sz w:val="28"/>
          <w:szCs w:val="28"/>
        </w:rPr>
        <w:t>, сл. И.Яворской «Дружба это здорово»</w:t>
      </w:r>
    </w:p>
    <w:p w:rsidR="00D31B95" w:rsidRDefault="00D31B95" w:rsidP="00D31B95">
      <w:pPr>
        <w:sectPr w:rsidR="00D31B95">
          <w:pgSz w:w="11900" w:h="16834"/>
          <w:pgMar w:top="1107" w:right="689" w:bottom="1440" w:left="1418" w:header="0" w:footer="0" w:gutter="0"/>
          <w:cols w:space="720" w:equalWidth="0">
            <w:col w:w="9802"/>
          </w:cols>
        </w:sectPr>
      </w:pPr>
    </w:p>
    <w:p w:rsidR="00D31B95" w:rsidRDefault="00D31B95" w:rsidP="00D31B95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lastRenderedPageBreak/>
        <w:t>Старший хор</w:t>
      </w:r>
    </w:p>
    <w:p w:rsidR="00D31B95" w:rsidRDefault="00D31B95" w:rsidP="00D31B95">
      <w:pPr>
        <w:spacing w:line="394" w:lineRule="exact"/>
        <w:rPr>
          <w:sz w:val="20"/>
          <w:szCs w:val="20"/>
        </w:rPr>
      </w:pPr>
    </w:p>
    <w:p w:rsidR="00D31B95" w:rsidRDefault="00D31B95" w:rsidP="00D31B95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Календарно-тематический план хоровых занятий старшего хора</w:t>
      </w:r>
    </w:p>
    <w:p w:rsidR="00D31B95" w:rsidRDefault="00D31B95" w:rsidP="00D31B95">
      <w:pPr>
        <w:spacing w:line="1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20"/>
        <w:gridCol w:w="1440"/>
        <w:gridCol w:w="1420"/>
        <w:gridCol w:w="300"/>
        <w:gridCol w:w="1140"/>
      </w:tblGrid>
      <w:tr w:rsidR="00D31B95" w:rsidTr="00D31B95">
        <w:trPr>
          <w:trHeight w:val="314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left="2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</w:tr>
      <w:tr w:rsidR="00D31B95" w:rsidTr="00D31B95">
        <w:trPr>
          <w:trHeight w:val="294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теория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практика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D31B95" w:rsidTr="00D31B95">
        <w:trPr>
          <w:trHeight w:val="299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над дыханием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26"/>
                <w:szCs w:val="26"/>
              </w:rPr>
              <w:t>—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D31B95" w:rsidTr="00D31B95">
        <w:trPr>
          <w:trHeight w:val="302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Приемы цепного дыхания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26"/>
                <w:szCs w:val="26"/>
              </w:rPr>
              <w:t>—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D31B95" w:rsidTr="00D31B95">
        <w:trPr>
          <w:trHeight w:val="292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над интонированием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</w:tr>
      <w:tr w:rsidR="00D31B95" w:rsidTr="00D31B95">
        <w:trPr>
          <w:trHeight w:val="294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над звуком. Приемы атаки звука.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</w:tr>
      <w:tr w:rsidR="00D31B95" w:rsidTr="00D31B95">
        <w:trPr>
          <w:trHeight w:val="302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над дикцией.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26"/>
                <w:szCs w:val="26"/>
              </w:rPr>
              <w:t>—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D31B95" w:rsidTr="00D31B95">
        <w:trPr>
          <w:trHeight w:val="292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над строем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</w:tr>
      <w:tr w:rsidR="00D31B95" w:rsidTr="00D31B95">
        <w:trPr>
          <w:trHeight w:val="294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над ансамблем внутри хоровых партий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11</w:t>
            </w:r>
          </w:p>
        </w:tc>
      </w:tr>
      <w:tr w:rsidR="00D31B95" w:rsidTr="00D31B95">
        <w:trPr>
          <w:trHeight w:val="294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Тембры хоровых партий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11</w:t>
            </w:r>
          </w:p>
        </w:tc>
      </w:tr>
      <w:tr w:rsidR="00D31B95" w:rsidTr="00D31B95">
        <w:trPr>
          <w:trHeight w:val="302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Вокальные упражнения — распевания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26"/>
                <w:szCs w:val="26"/>
              </w:rPr>
              <w:t>—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D31B95" w:rsidTr="00D31B95">
        <w:trPr>
          <w:trHeight w:val="299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Приемы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двухголосия</w:t>
            </w:r>
            <w:proofErr w:type="spellEnd"/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26"/>
                <w:szCs w:val="26"/>
              </w:rPr>
              <w:t>—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D31B95" w:rsidTr="00D31B95">
        <w:trPr>
          <w:trHeight w:val="294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Приемы многоголосия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11</w:t>
            </w:r>
          </w:p>
        </w:tc>
      </w:tr>
      <w:tr w:rsidR="00D31B95" w:rsidTr="00D31B95">
        <w:trPr>
          <w:trHeight w:val="294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Навыки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аккапельного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пения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11</w:t>
            </w:r>
          </w:p>
        </w:tc>
      </w:tr>
      <w:tr w:rsidR="00D31B95" w:rsidTr="00D31B95">
        <w:trPr>
          <w:trHeight w:val="292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Нюансировка в хоровых партиях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2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D31B95" w:rsidTr="00D31B95">
        <w:trPr>
          <w:trHeight w:val="294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над хоровыми партиями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11</w:t>
            </w:r>
          </w:p>
        </w:tc>
      </w:tr>
      <w:tr w:rsidR="00D31B95" w:rsidTr="00D31B95">
        <w:trPr>
          <w:trHeight w:val="302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над исполнением хорового произведения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26"/>
                <w:szCs w:val="26"/>
              </w:rPr>
              <w:t>—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8,5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8,5</w:t>
            </w:r>
          </w:p>
        </w:tc>
      </w:tr>
      <w:tr w:rsidR="00D31B95" w:rsidTr="00D31B95">
        <w:trPr>
          <w:trHeight w:val="316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Подготовка программ к концертным выступлениям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26"/>
                <w:szCs w:val="26"/>
              </w:rPr>
              <w:t>—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1,5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1,5</w:t>
            </w:r>
          </w:p>
        </w:tc>
      </w:tr>
      <w:tr w:rsidR="00D31B95" w:rsidTr="00D31B95">
        <w:trPr>
          <w:trHeight w:val="294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Итого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1B95" w:rsidRDefault="00D31B95" w:rsidP="00D31B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1B95" w:rsidRDefault="00D31B95" w:rsidP="00D31B95">
            <w:pPr>
              <w:spacing w:line="294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103</w:t>
            </w:r>
          </w:p>
        </w:tc>
      </w:tr>
    </w:tbl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353" w:lineRule="exact"/>
        <w:rPr>
          <w:sz w:val="20"/>
          <w:szCs w:val="20"/>
        </w:rPr>
      </w:pPr>
    </w:p>
    <w:p w:rsidR="00D31B95" w:rsidRDefault="00D31B95" w:rsidP="00D31B95">
      <w:pPr>
        <w:spacing w:line="398" w:lineRule="auto"/>
        <w:ind w:left="500" w:right="20" w:firstLine="35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Диапазон: </w:t>
      </w:r>
      <w:r>
        <w:rPr>
          <w:rFonts w:eastAsia="Times New Roman"/>
          <w:sz w:val="28"/>
          <w:szCs w:val="28"/>
        </w:rPr>
        <w:t>«си»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малой октавы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«соль»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второй октавы.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Хор делится на три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хоровые партии сопрано I, II, альт.</w:t>
      </w:r>
    </w:p>
    <w:p w:rsidR="00D31B95" w:rsidRDefault="00D31B95" w:rsidP="00D31B95">
      <w:pPr>
        <w:spacing w:line="386" w:lineRule="exact"/>
        <w:rPr>
          <w:sz w:val="20"/>
          <w:szCs w:val="20"/>
        </w:rPr>
      </w:pPr>
    </w:p>
    <w:p w:rsidR="00D31B95" w:rsidRDefault="00D31B95" w:rsidP="00D31B95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задачи:</w:t>
      </w:r>
    </w:p>
    <w:p w:rsidR="00D31B95" w:rsidRDefault="00D31B95" w:rsidP="00D31B95">
      <w:pPr>
        <w:spacing w:line="161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20"/>
        </w:numPr>
        <w:tabs>
          <w:tab w:val="left" w:pos="840"/>
        </w:tabs>
        <w:ind w:left="840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чистый и красивый унисон;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0"/>
        </w:numPr>
        <w:tabs>
          <w:tab w:val="left" w:pos="840"/>
        </w:tabs>
        <w:ind w:left="840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точное интонирование;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0"/>
        </w:numPr>
        <w:tabs>
          <w:tab w:val="left" w:pos="840"/>
        </w:tabs>
        <w:ind w:left="840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пение на ровном, наполненном дыхании;</w:t>
      </w:r>
    </w:p>
    <w:p w:rsidR="00D31B95" w:rsidRDefault="00D31B95" w:rsidP="00D31B95">
      <w:pPr>
        <w:spacing w:line="162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0"/>
        </w:numPr>
        <w:tabs>
          <w:tab w:val="left" w:pos="840"/>
        </w:tabs>
        <w:ind w:left="840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чистота строя в многоголосии;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0"/>
        </w:numPr>
        <w:tabs>
          <w:tab w:val="left" w:pos="780"/>
        </w:tabs>
        <w:ind w:left="780" w:hanging="2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эмоциональная насыщенность хорового звучания;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0"/>
        </w:numPr>
        <w:tabs>
          <w:tab w:val="left" w:pos="780"/>
        </w:tabs>
        <w:ind w:left="780" w:hanging="2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осмысленное прочтение текста;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45" w:lineRule="exact"/>
        <w:rPr>
          <w:sz w:val="20"/>
          <w:szCs w:val="20"/>
        </w:rPr>
      </w:pPr>
    </w:p>
    <w:p w:rsidR="00D31B95" w:rsidRDefault="00D31B95" w:rsidP="00D31B95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Оптимальное звучание в старшем хоре:</w:t>
      </w:r>
    </w:p>
    <w:p w:rsidR="00D31B95" w:rsidRDefault="00D31B95" w:rsidP="00D31B95">
      <w:pPr>
        <w:spacing w:line="161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21"/>
        </w:numPr>
        <w:tabs>
          <w:tab w:val="left" w:pos="840"/>
        </w:tabs>
        <w:ind w:left="840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выявленные тембры хоровых партий;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1"/>
        </w:numPr>
        <w:tabs>
          <w:tab w:val="left" w:pos="840"/>
        </w:tabs>
        <w:ind w:left="840" w:hanging="343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нефорсированиое</w:t>
      </w:r>
      <w:proofErr w:type="spellEnd"/>
      <w:r>
        <w:rPr>
          <w:rFonts w:eastAsia="Times New Roman"/>
          <w:sz w:val="28"/>
          <w:szCs w:val="28"/>
        </w:rPr>
        <w:t xml:space="preserve"> пение;</w:t>
      </w:r>
    </w:p>
    <w:p w:rsidR="00D31B95" w:rsidRDefault="00D31B95" w:rsidP="00D31B95">
      <w:pPr>
        <w:sectPr w:rsidR="00D31B95">
          <w:pgSz w:w="11900" w:h="16834"/>
          <w:pgMar w:top="1111" w:right="669" w:bottom="0" w:left="920" w:header="0" w:footer="0" w:gutter="0"/>
          <w:cols w:space="720" w:equalWidth="0">
            <w:col w:w="10320"/>
          </w:cols>
        </w:sectPr>
      </w:pPr>
    </w:p>
    <w:p w:rsidR="00D31B95" w:rsidRDefault="00D31B95" w:rsidP="00D31B95">
      <w:pPr>
        <w:numPr>
          <w:ilvl w:val="0"/>
          <w:numId w:val="22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«теплые», «льющиеся» голоса на вибрато;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2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свободное владение певческим диапазоном;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2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амплитудой динамических оттенков;</w:t>
      </w:r>
    </w:p>
    <w:p w:rsidR="00D31B95" w:rsidRDefault="00D31B95" w:rsidP="00D31B95">
      <w:pPr>
        <w:spacing w:line="163" w:lineRule="exact"/>
        <w:rPr>
          <w:sz w:val="20"/>
          <w:szCs w:val="20"/>
        </w:rPr>
      </w:pPr>
    </w:p>
    <w:p w:rsidR="00D31B95" w:rsidRDefault="00D31B95" w:rsidP="00D31B95">
      <w:pPr>
        <w:spacing w:line="359" w:lineRule="auto"/>
        <w:ind w:left="2" w:firstLine="3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Пение </w:t>
      </w:r>
      <w:proofErr w:type="spellStart"/>
      <w:r>
        <w:rPr>
          <w:rFonts w:eastAsia="Times New Roman"/>
          <w:sz w:val="28"/>
          <w:szCs w:val="28"/>
        </w:rPr>
        <w:t>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capella</w:t>
      </w:r>
      <w:proofErr w:type="spellEnd"/>
      <w:r>
        <w:rPr>
          <w:rFonts w:eastAsia="Times New Roman"/>
          <w:sz w:val="28"/>
          <w:szCs w:val="28"/>
        </w:rPr>
        <w:t xml:space="preserve">, трехголосное пение расширяют рамки репертуара. </w:t>
      </w:r>
      <w:proofErr w:type="spellStart"/>
      <w:proofErr w:type="gramStart"/>
      <w:r>
        <w:rPr>
          <w:rFonts w:eastAsia="Times New Roman"/>
          <w:sz w:val="28"/>
          <w:szCs w:val="28"/>
        </w:rPr>
        <w:t>Акцен-тируется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внимание на округлом певческом звуке, более гибком владении навыком «цепного» дыхания.</w:t>
      </w:r>
    </w:p>
    <w:p w:rsidR="00D31B95" w:rsidRDefault="00D31B95" w:rsidP="00D31B95">
      <w:pPr>
        <w:spacing w:line="2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23"/>
        </w:numPr>
        <w:tabs>
          <w:tab w:val="left" w:pos="604"/>
        </w:tabs>
        <w:spacing w:line="360" w:lineRule="auto"/>
        <w:ind w:left="2" w:firstLine="34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распевках</w:t>
      </w:r>
      <w:proofErr w:type="spellEnd"/>
      <w:r>
        <w:rPr>
          <w:rFonts w:eastAsia="Times New Roman"/>
          <w:sz w:val="28"/>
          <w:szCs w:val="28"/>
        </w:rPr>
        <w:t xml:space="preserve"> активно используются 2-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и 3-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голосные</w:t>
      </w:r>
      <w:proofErr w:type="spellEnd"/>
      <w:r>
        <w:rPr>
          <w:rFonts w:eastAsia="Times New Roman"/>
          <w:sz w:val="28"/>
          <w:szCs w:val="28"/>
        </w:rPr>
        <w:t xml:space="preserve"> упражнения, вокализы, вокализации фрагментов произведений из хорового репертуара. Старший хор — завершающая стадия обучения в ДШИ.</w:t>
      </w:r>
    </w:p>
    <w:p w:rsidR="00D31B95" w:rsidRDefault="00D31B95" w:rsidP="00D31B95">
      <w:pPr>
        <w:numPr>
          <w:ilvl w:val="0"/>
          <w:numId w:val="23"/>
        </w:numPr>
        <w:tabs>
          <w:tab w:val="left" w:pos="602"/>
        </w:tabs>
        <w:ind w:left="602" w:hanging="256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конце</w:t>
      </w:r>
      <w:proofErr w:type="gramEnd"/>
      <w:r>
        <w:rPr>
          <w:rFonts w:eastAsia="Times New Roman"/>
          <w:sz w:val="27"/>
          <w:szCs w:val="27"/>
        </w:rPr>
        <w:t xml:space="preserve"> года каждый хор представляет свою программу на отчетном концерте.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54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Вокально-хоровые навыки</w:t>
      </w:r>
    </w:p>
    <w:p w:rsidR="00D31B95" w:rsidRDefault="00D31B95" w:rsidP="00D31B95">
      <w:pPr>
        <w:spacing w:line="164" w:lineRule="exact"/>
        <w:rPr>
          <w:sz w:val="20"/>
          <w:szCs w:val="20"/>
        </w:rPr>
      </w:pPr>
    </w:p>
    <w:p w:rsidR="00D31B95" w:rsidRDefault="00D31B95" w:rsidP="00D31B95">
      <w:pPr>
        <w:ind w:left="278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Певческая установка и дыхание.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spacing w:line="395" w:lineRule="auto"/>
        <w:ind w:left="2" w:firstLine="35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Закрепление навыков, полученных в младшей группе. Задержка дыхания перед началом пения. Исполнение пауз между звуками без смены дыхания (стаккато). Работа над дыханием. Совершенствование навыков «цепного» дыхания.</w:t>
      </w:r>
    </w:p>
    <w:p w:rsidR="00D31B95" w:rsidRDefault="00D31B95" w:rsidP="00D31B95">
      <w:pPr>
        <w:spacing w:line="399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Звуковедение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и дикция.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spacing w:line="368" w:lineRule="auto"/>
        <w:ind w:left="2" w:firstLine="3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Закрепление навыков, полученных в младшем хоре. Развитие свободы и подвижности артикуляционного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</w:t>
      </w:r>
      <w:proofErr w:type="spellStart"/>
      <w:r>
        <w:rPr>
          <w:rFonts w:eastAsia="Times New Roman"/>
          <w:sz w:val="28"/>
          <w:szCs w:val="28"/>
        </w:rPr>
        <w:t>дик-ционной</w:t>
      </w:r>
      <w:proofErr w:type="spellEnd"/>
      <w:r>
        <w:rPr>
          <w:rFonts w:eastAsia="Times New Roman"/>
          <w:sz w:val="28"/>
          <w:szCs w:val="28"/>
        </w:rPr>
        <w:t xml:space="preserve"> активности при нюансах </w:t>
      </w:r>
      <w:proofErr w:type="spellStart"/>
      <w:proofErr w:type="gramStart"/>
      <w:r>
        <w:rPr>
          <w:rFonts w:eastAsia="Times New Roman"/>
          <w:sz w:val="28"/>
          <w:szCs w:val="28"/>
        </w:rPr>
        <w:t>р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иpp</w:t>
      </w:r>
      <w:proofErr w:type="spellEnd"/>
      <w:r>
        <w:rPr>
          <w:rFonts w:eastAsia="Times New Roman"/>
          <w:sz w:val="28"/>
          <w:szCs w:val="28"/>
        </w:rPr>
        <w:t>.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31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Ансамбль и строй.</w:t>
      </w:r>
    </w:p>
    <w:p w:rsidR="00D31B95" w:rsidRDefault="00D31B95" w:rsidP="00D31B95">
      <w:pPr>
        <w:spacing w:line="160" w:lineRule="exact"/>
        <w:rPr>
          <w:sz w:val="20"/>
          <w:szCs w:val="20"/>
        </w:rPr>
      </w:pPr>
    </w:p>
    <w:p w:rsidR="00D31B95" w:rsidRDefault="00D31B95" w:rsidP="00D31B95">
      <w:pPr>
        <w:spacing w:line="371" w:lineRule="auto"/>
        <w:ind w:left="2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Совершенствование ансамбля и строя в произведениях различного склада изложения и с различными средствами музыкального языка. Выработка чистой интонации при двух-, трехголосном пении. Владение навыками пения без сопровождения.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24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Работа над формированием исполнительских навыков.</w:t>
      </w:r>
    </w:p>
    <w:p w:rsidR="00D31B95" w:rsidRDefault="00D31B95" w:rsidP="00D31B95">
      <w:pPr>
        <w:sectPr w:rsidR="00D31B95">
          <w:pgSz w:w="11900" w:h="16834"/>
          <w:pgMar w:top="1106" w:right="689" w:bottom="352" w:left="1418" w:header="0" w:footer="0" w:gutter="0"/>
          <w:cols w:space="720" w:equalWidth="0">
            <w:col w:w="9802"/>
          </w:cols>
        </w:sectPr>
      </w:pPr>
    </w:p>
    <w:p w:rsidR="00D31B95" w:rsidRDefault="00D31B95" w:rsidP="00D31B95">
      <w:pPr>
        <w:spacing w:line="360" w:lineRule="auto"/>
        <w:ind w:left="2" w:firstLine="3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</w:p>
    <w:p w:rsidR="00D31B95" w:rsidRDefault="00D31B95" w:rsidP="00D31B95">
      <w:pPr>
        <w:spacing w:line="1" w:lineRule="exact"/>
        <w:rPr>
          <w:sz w:val="20"/>
          <w:szCs w:val="20"/>
        </w:rPr>
      </w:pPr>
    </w:p>
    <w:p w:rsidR="00D31B95" w:rsidRDefault="00D31B95" w:rsidP="00D31B95">
      <w:pPr>
        <w:spacing w:line="359" w:lineRule="auto"/>
        <w:ind w:left="362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Членение на мотивы, периоды, предложения, фразы. Определение формы. Фразировка, вытекающая из музыкального и текстового содержания. Раз-</w:t>
      </w:r>
    </w:p>
    <w:p w:rsidR="00D31B95" w:rsidRDefault="00D31B95" w:rsidP="00D31B95">
      <w:pPr>
        <w:spacing w:line="2" w:lineRule="exact"/>
        <w:rPr>
          <w:sz w:val="20"/>
          <w:szCs w:val="20"/>
        </w:rPr>
      </w:pPr>
    </w:p>
    <w:p w:rsidR="00D31B95" w:rsidRDefault="00D31B95" w:rsidP="00D31B95">
      <w:pPr>
        <w:spacing w:line="360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личные виды динамики. Многообразие </w:t>
      </w:r>
      <w:proofErr w:type="spellStart"/>
      <w:r>
        <w:rPr>
          <w:rFonts w:eastAsia="Times New Roman"/>
          <w:sz w:val="28"/>
          <w:szCs w:val="28"/>
        </w:rPr>
        <w:t>агогических</w:t>
      </w:r>
      <w:proofErr w:type="spellEnd"/>
      <w:r>
        <w:rPr>
          <w:rFonts w:eastAsia="Times New Roman"/>
          <w:sz w:val="28"/>
          <w:szCs w:val="28"/>
        </w:rPr>
        <w:t xml:space="preserve">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</w:t>
      </w: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 навыков понимания дирижерского жеста.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42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Репертуарный план старшего хора «Ренессанс».</w:t>
      </w:r>
    </w:p>
    <w:p w:rsidR="00D31B95" w:rsidRDefault="00D31B95" w:rsidP="00D31B95">
      <w:pPr>
        <w:spacing w:line="163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24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Сл. и муз. С.Смирнова «Счастье приходит с песней»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4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Сл.В. Афанасьева, муз. М.Малевича «Рождество Христово»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4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Рождественская колядка «Ночь тиха над Палестиной»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4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Сл. Н </w:t>
      </w:r>
      <w:proofErr w:type="spellStart"/>
      <w:r>
        <w:rPr>
          <w:rFonts w:eastAsia="Times New Roman"/>
          <w:sz w:val="28"/>
          <w:szCs w:val="28"/>
        </w:rPr>
        <w:t>Странникова</w:t>
      </w:r>
      <w:proofErr w:type="spellEnd"/>
      <w:r>
        <w:rPr>
          <w:rFonts w:eastAsia="Times New Roman"/>
          <w:sz w:val="28"/>
          <w:szCs w:val="28"/>
        </w:rPr>
        <w:t>, муз. В.Серебренникова «Давайте сохраним»</w:t>
      </w:r>
    </w:p>
    <w:p w:rsidR="00D31B95" w:rsidRDefault="00D31B95" w:rsidP="00D31B95">
      <w:pPr>
        <w:spacing w:line="162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4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Сл. </w:t>
      </w:r>
      <w:proofErr w:type="spellStart"/>
      <w:r>
        <w:rPr>
          <w:rFonts w:eastAsia="Times New Roman"/>
          <w:sz w:val="28"/>
          <w:szCs w:val="28"/>
        </w:rPr>
        <w:t>Ш.Харника</w:t>
      </w:r>
      <w:proofErr w:type="spellEnd"/>
      <w:r>
        <w:rPr>
          <w:rFonts w:eastAsia="Times New Roman"/>
          <w:sz w:val="28"/>
          <w:szCs w:val="28"/>
        </w:rPr>
        <w:t>, муз. Дж</w:t>
      </w:r>
      <w:proofErr w:type="gramStart"/>
      <w:r>
        <w:rPr>
          <w:rFonts w:eastAsia="Times New Roman"/>
          <w:sz w:val="28"/>
          <w:szCs w:val="28"/>
        </w:rPr>
        <w:t>.Б</w:t>
      </w:r>
      <w:proofErr w:type="gramEnd"/>
      <w:r>
        <w:rPr>
          <w:rFonts w:eastAsia="Times New Roman"/>
          <w:sz w:val="28"/>
          <w:szCs w:val="28"/>
        </w:rPr>
        <w:t>ока «Утро, вечер»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4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Сл. </w:t>
      </w:r>
      <w:proofErr w:type="spellStart"/>
      <w:r>
        <w:rPr>
          <w:rFonts w:eastAsia="Times New Roman"/>
          <w:sz w:val="28"/>
          <w:szCs w:val="28"/>
        </w:rPr>
        <w:t>П.Славнитского</w:t>
      </w:r>
      <w:proofErr w:type="spellEnd"/>
      <w:r>
        <w:rPr>
          <w:rFonts w:eastAsia="Times New Roman"/>
          <w:sz w:val="28"/>
          <w:szCs w:val="28"/>
        </w:rPr>
        <w:t xml:space="preserve"> - Е.Бекетовой, </w:t>
      </w:r>
      <w:proofErr w:type="spellStart"/>
      <w:r>
        <w:rPr>
          <w:rFonts w:eastAsia="Times New Roman"/>
          <w:sz w:val="28"/>
          <w:szCs w:val="28"/>
        </w:rPr>
        <w:t>муз</w:t>
      </w:r>
      <w:proofErr w:type="gramStart"/>
      <w:r>
        <w:rPr>
          <w:rFonts w:eastAsia="Times New Roman"/>
          <w:sz w:val="28"/>
          <w:szCs w:val="28"/>
        </w:rPr>
        <w:t>.С</w:t>
      </w:r>
      <w:proofErr w:type="gramEnd"/>
      <w:r>
        <w:rPr>
          <w:rFonts w:eastAsia="Times New Roman"/>
          <w:sz w:val="28"/>
          <w:szCs w:val="28"/>
        </w:rPr>
        <w:t>.Рахманинова</w:t>
      </w:r>
      <w:proofErr w:type="spellEnd"/>
      <w:r>
        <w:rPr>
          <w:rFonts w:eastAsia="Times New Roman"/>
          <w:sz w:val="28"/>
          <w:szCs w:val="28"/>
        </w:rPr>
        <w:t xml:space="preserve"> «Сирень»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4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муз. И.Чеботарева, сл. </w:t>
      </w:r>
      <w:proofErr w:type="spellStart"/>
      <w:r>
        <w:rPr>
          <w:rFonts w:eastAsia="Times New Roman"/>
          <w:sz w:val="28"/>
          <w:szCs w:val="28"/>
        </w:rPr>
        <w:t>К.Кулеева</w:t>
      </w:r>
      <w:proofErr w:type="spellEnd"/>
      <w:r>
        <w:rPr>
          <w:rFonts w:eastAsia="Times New Roman"/>
          <w:sz w:val="28"/>
          <w:szCs w:val="28"/>
        </w:rPr>
        <w:t xml:space="preserve"> «Музыка»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4"/>
        </w:numPr>
        <w:tabs>
          <w:tab w:val="left" w:pos="342"/>
        </w:tabs>
        <w:ind w:left="342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муз. </w:t>
      </w:r>
      <w:proofErr w:type="spellStart"/>
      <w:r>
        <w:rPr>
          <w:rFonts w:eastAsia="Times New Roman"/>
          <w:sz w:val="28"/>
          <w:szCs w:val="28"/>
        </w:rPr>
        <w:t>Чичкова</w:t>
      </w:r>
      <w:proofErr w:type="spellEnd"/>
      <w:r>
        <w:rPr>
          <w:rFonts w:eastAsia="Times New Roman"/>
          <w:sz w:val="28"/>
          <w:szCs w:val="28"/>
        </w:rPr>
        <w:t xml:space="preserve">, сл. </w:t>
      </w:r>
      <w:proofErr w:type="spellStart"/>
      <w:r>
        <w:rPr>
          <w:rFonts w:eastAsia="Times New Roman"/>
          <w:sz w:val="28"/>
          <w:szCs w:val="28"/>
        </w:rPr>
        <w:t>Плецковского</w:t>
      </w:r>
      <w:proofErr w:type="spellEnd"/>
      <w:r>
        <w:rPr>
          <w:rFonts w:eastAsia="Times New Roman"/>
          <w:sz w:val="28"/>
          <w:szCs w:val="28"/>
        </w:rPr>
        <w:t xml:space="preserve"> «Некогда стареть учителям»</w:t>
      </w:r>
    </w:p>
    <w:p w:rsidR="00D31B95" w:rsidRDefault="00D31B95" w:rsidP="00D31B95">
      <w:pPr>
        <w:spacing w:line="162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4"/>
        </w:numPr>
        <w:tabs>
          <w:tab w:val="left" w:pos="352"/>
        </w:tabs>
        <w:spacing w:line="359" w:lineRule="auto"/>
        <w:ind w:left="2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муз. </w:t>
      </w:r>
      <w:proofErr w:type="spellStart"/>
      <w:r>
        <w:rPr>
          <w:rFonts w:eastAsia="Times New Roman"/>
          <w:sz w:val="28"/>
          <w:szCs w:val="28"/>
        </w:rPr>
        <w:t>Т.Попатенко</w:t>
      </w:r>
      <w:proofErr w:type="spellEnd"/>
      <w:r>
        <w:rPr>
          <w:rFonts w:eastAsia="Times New Roman"/>
          <w:sz w:val="28"/>
          <w:szCs w:val="28"/>
        </w:rPr>
        <w:t xml:space="preserve"> «Падает снег» из цикла «Времена года» К)</w:t>
      </w:r>
      <w:proofErr w:type="gramStart"/>
      <w:r>
        <w:rPr>
          <w:rFonts w:eastAsia="Times New Roman"/>
          <w:sz w:val="28"/>
          <w:szCs w:val="28"/>
        </w:rPr>
        <w:t>.о</w:t>
      </w:r>
      <w:proofErr w:type="gramEnd"/>
      <w:r>
        <w:rPr>
          <w:rFonts w:eastAsia="Times New Roman"/>
          <w:sz w:val="28"/>
          <w:szCs w:val="28"/>
        </w:rPr>
        <w:t xml:space="preserve">бр. </w:t>
      </w:r>
      <w:proofErr w:type="spellStart"/>
      <w:r>
        <w:rPr>
          <w:rFonts w:eastAsia="Times New Roman"/>
          <w:sz w:val="28"/>
          <w:szCs w:val="28"/>
        </w:rPr>
        <w:t>Г.Чаловской</w:t>
      </w:r>
      <w:proofErr w:type="spellEnd"/>
      <w:r>
        <w:rPr>
          <w:rFonts w:eastAsia="Times New Roman"/>
          <w:sz w:val="28"/>
          <w:szCs w:val="28"/>
        </w:rPr>
        <w:t xml:space="preserve"> Русская народная песня «</w:t>
      </w:r>
      <w:proofErr w:type="spellStart"/>
      <w:r>
        <w:rPr>
          <w:rFonts w:eastAsia="Times New Roman"/>
          <w:sz w:val="28"/>
          <w:szCs w:val="28"/>
        </w:rPr>
        <w:t>Куманечек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D31B95" w:rsidRDefault="00D31B95" w:rsidP="00D31B95">
      <w:pPr>
        <w:spacing w:line="1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5"/>
        </w:numPr>
        <w:tabs>
          <w:tab w:val="left" w:pos="362"/>
        </w:tabs>
        <w:ind w:left="362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.Рождественская колядка «Украинская»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ind w:left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12.муз. А.Бородина «Улетай на крыльях ветра»</w:t>
      </w:r>
    </w:p>
    <w:p w:rsidR="00D31B95" w:rsidRDefault="00D31B95" w:rsidP="00D31B95">
      <w:pPr>
        <w:spacing w:line="162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ind w:left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13.муз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eastAsia="Times New Roman"/>
          <w:sz w:val="28"/>
          <w:szCs w:val="28"/>
        </w:rPr>
        <w:t>Ж.Металлиди</w:t>
      </w:r>
      <w:proofErr w:type="spellEnd"/>
      <w:r>
        <w:rPr>
          <w:rFonts w:eastAsia="Times New Roman"/>
          <w:sz w:val="28"/>
          <w:szCs w:val="28"/>
        </w:rPr>
        <w:t>, сл. Л.Кожевниковой «Колокольный звон России»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ind w:left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14.муз. Глинки «Славься» из оперы «Иван Сусанин»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42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Условия реализации программы</w:t>
      </w:r>
    </w:p>
    <w:p w:rsidR="00D31B95" w:rsidRDefault="00D31B95" w:rsidP="00D31B95">
      <w:pPr>
        <w:spacing w:line="161" w:lineRule="exact"/>
        <w:rPr>
          <w:sz w:val="20"/>
          <w:szCs w:val="20"/>
        </w:rPr>
      </w:pPr>
    </w:p>
    <w:p w:rsidR="00D31B95" w:rsidRDefault="00D31B95" w:rsidP="00D31B95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успешной реализации данной программы необходимо:</w:t>
      </w:r>
    </w:p>
    <w:p w:rsidR="00D31B95" w:rsidRDefault="00D31B95" w:rsidP="00D31B95">
      <w:pPr>
        <w:spacing w:line="163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26"/>
        </w:numPr>
        <w:tabs>
          <w:tab w:val="left" w:pos="342"/>
        </w:tabs>
        <w:spacing w:line="359" w:lineRule="auto"/>
        <w:ind w:left="2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контингента обучающихся и профессиональных специалистов в области хорового обучения детей;</w:t>
      </w:r>
    </w:p>
    <w:p w:rsidR="00D31B95" w:rsidRDefault="00D31B95" w:rsidP="00D31B95">
      <w:pPr>
        <w:spacing w:line="1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6"/>
        </w:numPr>
        <w:tabs>
          <w:tab w:val="left" w:pos="342"/>
        </w:tabs>
        <w:ind w:left="342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профессиональный концертмейстер;</w:t>
      </w:r>
    </w:p>
    <w:p w:rsidR="00D31B95" w:rsidRDefault="00D31B95" w:rsidP="00D31B95">
      <w:pPr>
        <w:sectPr w:rsidR="00D31B95">
          <w:pgSz w:w="11900" w:h="16834"/>
          <w:pgMar w:top="1106" w:right="689" w:bottom="0" w:left="1418" w:header="0" w:footer="0" w:gutter="0"/>
          <w:cols w:space="720" w:equalWidth="0">
            <w:col w:w="9802"/>
          </w:cols>
        </w:sectPr>
      </w:pPr>
    </w:p>
    <w:p w:rsidR="00D31B95" w:rsidRDefault="00D31B95" w:rsidP="00D31B95">
      <w:pPr>
        <w:numPr>
          <w:ilvl w:val="0"/>
          <w:numId w:val="27"/>
        </w:numPr>
        <w:tabs>
          <w:tab w:val="left" w:pos="343"/>
        </w:tabs>
        <w:ind w:left="343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кабинет, оснащенный музыкальным инструментом (фортепиано);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7"/>
        </w:numPr>
        <w:tabs>
          <w:tab w:val="left" w:pos="343"/>
        </w:tabs>
        <w:ind w:left="343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музыкально - дидактический материал;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7"/>
        </w:numPr>
        <w:tabs>
          <w:tab w:val="left" w:pos="343"/>
        </w:tabs>
        <w:ind w:left="343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нотная библиотека;</w:t>
      </w:r>
    </w:p>
    <w:p w:rsidR="00D31B95" w:rsidRDefault="00D31B95" w:rsidP="00D31B95">
      <w:pPr>
        <w:spacing w:line="162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7"/>
        </w:numPr>
        <w:tabs>
          <w:tab w:val="left" w:pos="343"/>
        </w:tabs>
        <w:ind w:left="343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фонотека;</w:t>
      </w: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00" w:lineRule="exact"/>
        <w:rPr>
          <w:sz w:val="20"/>
          <w:szCs w:val="20"/>
        </w:rPr>
      </w:pPr>
    </w:p>
    <w:p w:rsidR="00D31B95" w:rsidRDefault="00D31B95" w:rsidP="00D31B95">
      <w:pPr>
        <w:spacing w:line="242" w:lineRule="exact"/>
        <w:rPr>
          <w:sz w:val="20"/>
          <w:szCs w:val="20"/>
        </w:rPr>
      </w:pPr>
    </w:p>
    <w:p w:rsidR="00D31B95" w:rsidRDefault="00D31B95" w:rsidP="00D31B95">
      <w:pPr>
        <w:ind w:left="194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МЕТОДИЧЕСКОЙ ЛИТЕРАТУРЫ</w:t>
      </w:r>
    </w:p>
    <w:p w:rsidR="00D31B95" w:rsidRDefault="00D31B95" w:rsidP="00D31B95">
      <w:pPr>
        <w:spacing w:line="161" w:lineRule="exact"/>
        <w:rPr>
          <w:sz w:val="20"/>
          <w:szCs w:val="20"/>
        </w:rPr>
      </w:pPr>
    </w:p>
    <w:p w:rsidR="00D31B95" w:rsidRDefault="00D31B95" w:rsidP="00D31B95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разработке рабочей программы использовалась следующая литература:</w:t>
      </w:r>
    </w:p>
    <w:p w:rsidR="00D31B95" w:rsidRDefault="00D31B95" w:rsidP="00D31B95">
      <w:pPr>
        <w:spacing w:line="163" w:lineRule="exact"/>
        <w:rPr>
          <w:sz w:val="20"/>
          <w:szCs w:val="20"/>
        </w:rPr>
      </w:pPr>
    </w:p>
    <w:p w:rsidR="00D31B95" w:rsidRDefault="00D31B95" w:rsidP="00D31B95">
      <w:pPr>
        <w:numPr>
          <w:ilvl w:val="0"/>
          <w:numId w:val="28"/>
        </w:numPr>
        <w:tabs>
          <w:tab w:val="left" w:pos="343"/>
        </w:tabs>
        <w:ind w:left="343" w:hanging="3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Детский голос под ред.В. </w:t>
      </w:r>
      <w:proofErr w:type="spellStart"/>
      <w:r>
        <w:rPr>
          <w:rFonts w:eastAsia="Times New Roman"/>
          <w:sz w:val="28"/>
          <w:szCs w:val="28"/>
        </w:rPr>
        <w:t>Шацкой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Москва, 1970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8"/>
        </w:numPr>
        <w:tabs>
          <w:tab w:val="left" w:pos="343"/>
        </w:tabs>
        <w:ind w:left="343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голоса. Координация и тренинг. В. Емельянов. Санкт- Петербург,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1997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8"/>
        </w:numPr>
        <w:tabs>
          <w:tab w:val="left" w:pos="343"/>
        </w:tabs>
        <w:ind w:left="343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Стулова. Развитие детского голоса в процессе обучения пению. Москва,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1992</w:t>
      </w:r>
    </w:p>
    <w:p w:rsidR="00D31B95" w:rsidRDefault="00D31B95" w:rsidP="00D31B95">
      <w:pPr>
        <w:spacing w:line="162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8"/>
        </w:numPr>
        <w:tabs>
          <w:tab w:val="left" w:pos="343"/>
        </w:tabs>
        <w:ind w:left="343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Е. </w:t>
      </w:r>
      <w:proofErr w:type="spellStart"/>
      <w:r>
        <w:rPr>
          <w:rFonts w:eastAsia="Times New Roman"/>
          <w:sz w:val="28"/>
          <w:szCs w:val="28"/>
        </w:rPr>
        <w:t>Пиксарская</w:t>
      </w:r>
      <w:proofErr w:type="spellEnd"/>
      <w:r>
        <w:rPr>
          <w:rFonts w:eastAsia="Times New Roman"/>
          <w:sz w:val="28"/>
          <w:szCs w:val="28"/>
        </w:rPr>
        <w:t>. Вокальный букварь. Москва, 1996</w:t>
      </w:r>
    </w:p>
    <w:p w:rsidR="00D31B95" w:rsidRDefault="00D31B95" w:rsidP="00D31B95">
      <w:pPr>
        <w:spacing w:line="160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8"/>
        </w:numPr>
        <w:tabs>
          <w:tab w:val="left" w:pos="348"/>
        </w:tabs>
        <w:spacing w:line="359" w:lineRule="auto"/>
        <w:ind w:left="3" w:hanging="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Поет детская хоровая студия «Веснянка», (составитель Л. </w:t>
      </w:r>
      <w:proofErr w:type="spellStart"/>
      <w:r>
        <w:rPr>
          <w:rFonts w:eastAsia="Times New Roman"/>
          <w:sz w:val="28"/>
          <w:szCs w:val="28"/>
        </w:rPr>
        <w:t>Дуганова</w:t>
      </w:r>
      <w:proofErr w:type="spellEnd"/>
      <w:r>
        <w:rPr>
          <w:rFonts w:eastAsia="Times New Roman"/>
          <w:sz w:val="28"/>
          <w:szCs w:val="28"/>
        </w:rPr>
        <w:t>, Л. Алдаков.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Москва, 2002)</w:t>
      </w:r>
      <w:proofErr w:type="gramEnd"/>
    </w:p>
    <w:p w:rsidR="00D31B95" w:rsidRDefault="00D31B95" w:rsidP="00D31B95">
      <w:pPr>
        <w:spacing w:line="1" w:lineRule="exact"/>
        <w:rPr>
          <w:rFonts w:eastAsia="Times New Roman"/>
          <w:sz w:val="28"/>
          <w:szCs w:val="28"/>
        </w:rPr>
      </w:pPr>
    </w:p>
    <w:p w:rsidR="00D31B95" w:rsidRDefault="00D31B95" w:rsidP="00D31B95">
      <w:pPr>
        <w:numPr>
          <w:ilvl w:val="0"/>
          <w:numId w:val="28"/>
        </w:numPr>
        <w:tabs>
          <w:tab w:val="left" w:pos="348"/>
        </w:tabs>
        <w:spacing w:line="360" w:lineRule="auto"/>
        <w:ind w:left="3" w:hanging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Хоровой класс. Коллективное </w:t>
      </w:r>
      <w:proofErr w:type="spellStart"/>
      <w:r>
        <w:rPr>
          <w:rFonts w:eastAsia="Times New Roman"/>
          <w:sz w:val="28"/>
          <w:szCs w:val="28"/>
        </w:rPr>
        <w:t>музицирование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 xml:space="preserve">Программа для </w:t>
      </w:r>
      <w:proofErr w:type="spellStart"/>
      <w:r>
        <w:rPr>
          <w:rFonts w:eastAsia="Times New Roman"/>
          <w:sz w:val="28"/>
          <w:szCs w:val="28"/>
        </w:rPr>
        <w:t>инст-рументальных</w:t>
      </w:r>
      <w:proofErr w:type="spellEnd"/>
      <w:r>
        <w:rPr>
          <w:rFonts w:eastAsia="Times New Roman"/>
          <w:sz w:val="28"/>
          <w:szCs w:val="28"/>
        </w:rPr>
        <w:t xml:space="preserve"> и хоровых отделений ДМШ и ДШИ (составитель В. Попов.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Москва, 1988)</w:t>
      </w:r>
      <w:proofErr w:type="gramEnd"/>
    </w:p>
    <w:p w:rsidR="00D31B95" w:rsidRDefault="00D31B95" w:rsidP="00D31B95">
      <w:pPr>
        <w:numPr>
          <w:ilvl w:val="0"/>
          <w:numId w:val="28"/>
        </w:numPr>
        <w:tabs>
          <w:tab w:val="left" w:pos="343"/>
        </w:tabs>
        <w:ind w:left="343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Хоровой класс. Г. Струве. Москва, 1986</w:t>
      </w:r>
    </w:p>
    <w:p w:rsidR="00D31B95" w:rsidRDefault="00D31B95" w:rsidP="00D31B95">
      <w:pPr>
        <w:sectPr w:rsidR="00D31B95">
          <w:pgSz w:w="11900" w:h="16834"/>
          <w:pgMar w:top="1106" w:right="689" w:bottom="1440" w:left="1417" w:header="0" w:footer="0" w:gutter="0"/>
          <w:cols w:space="720" w:equalWidth="0">
            <w:col w:w="9803"/>
          </w:cols>
        </w:sectPr>
      </w:pPr>
    </w:p>
    <w:p w:rsidR="00D31B95" w:rsidRDefault="00D31B95" w:rsidP="00D31B95"/>
    <w:p w:rsidR="00D31B95" w:rsidRDefault="00D31B95"/>
    <w:p w:rsidR="00D31B95" w:rsidRDefault="00D31B95"/>
    <w:p w:rsidR="00D31B95" w:rsidRDefault="00D31B95"/>
    <w:sectPr w:rsidR="00D31B95" w:rsidSect="009E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35183D5A"/>
    <w:lvl w:ilvl="0" w:tplc="1F683E28">
      <w:start w:val="3"/>
      <w:numFmt w:val="decimal"/>
      <w:lvlText w:val="%1."/>
      <w:lvlJc w:val="left"/>
    </w:lvl>
    <w:lvl w:ilvl="1" w:tplc="E3BE77DA">
      <w:numFmt w:val="decimal"/>
      <w:lvlText w:val=""/>
      <w:lvlJc w:val="left"/>
    </w:lvl>
    <w:lvl w:ilvl="2" w:tplc="6FAEFA54">
      <w:numFmt w:val="decimal"/>
      <w:lvlText w:val=""/>
      <w:lvlJc w:val="left"/>
    </w:lvl>
    <w:lvl w:ilvl="3" w:tplc="3434F7CC">
      <w:numFmt w:val="decimal"/>
      <w:lvlText w:val=""/>
      <w:lvlJc w:val="left"/>
    </w:lvl>
    <w:lvl w:ilvl="4" w:tplc="E788D99A">
      <w:numFmt w:val="decimal"/>
      <w:lvlText w:val=""/>
      <w:lvlJc w:val="left"/>
    </w:lvl>
    <w:lvl w:ilvl="5" w:tplc="6D826D06">
      <w:numFmt w:val="decimal"/>
      <w:lvlText w:val=""/>
      <w:lvlJc w:val="left"/>
    </w:lvl>
    <w:lvl w:ilvl="6" w:tplc="0E66B8AA">
      <w:numFmt w:val="decimal"/>
      <w:lvlText w:val=""/>
      <w:lvlJc w:val="left"/>
    </w:lvl>
    <w:lvl w:ilvl="7" w:tplc="D560446A">
      <w:numFmt w:val="decimal"/>
      <w:lvlText w:val=""/>
      <w:lvlJc w:val="left"/>
    </w:lvl>
    <w:lvl w:ilvl="8" w:tplc="1864F3FE">
      <w:numFmt w:val="decimal"/>
      <w:lvlText w:val=""/>
      <w:lvlJc w:val="left"/>
    </w:lvl>
  </w:abstractNum>
  <w:abstractNum w:abstractNumId="1">
    <w:nsid w:val="00001238"/>
    <w:multiLevelType w:val="hybridMultilevel"/>
    <w:tmpl w:val="06DED748"/>
    <w:lvl w:ilvl="0" w:tplc="64823070">
      <w:start w:val="1"/>
      <w:numFmt w:val="bullet"/>
      <w:lvlText w:val="В"/>
      <w:lvlJc w:val="left"/>
    </w:lvl>
    <w:lvl w:ilvl="1" w:tplc="922C26B2">
      <w:numFmt w:val="decimal"/>
      <w:lvlText w:val=""/>
      <w:lvlJc w:val="left"/>
    </w:lvl>
    <w:lvl w:ilvl="2" w:tplc="E570A006">
      <w:numFmt w:val="decimal"/>
      <w:lvlText w:val=""/>
      <w:lvlJc w:val="left"/>
    </w:lvl>
    <w:lvl w:ilvl="3" w:tplc="8D08E6E2">
      <w:numFmt w:val="decimal"/>
      <w:lvlText w:val=""/>
      <w:lvlJc w:val="left"/>
    </w:lvl>
    <w:lvl w:ilvl="4" w:tplc="0F9655A6">
      <w:numFmt w:val="decimal"/>
      <w:lvlText w:val=""/>
      <w:lvlJc w:val="left"/>
    </w:lvl>
    <w:lvl w:ilvl="5" w:tplc="36D4AB14">
      <w:numFmt w:val="decimal"/>
      <w:lvlText w:val=""/>
      <w:lvlJc w:val="left"/>
    </w:lvl>
    <w:lvl w:ilvl="6" w:tplc="8A5C4E66">
      <w:numFmt w:val="decimal"/>
      <w:lvlText w:val=""/>
      <w:lvlJc w:val="left"/>
    </w:lvl>
    <w:lvl w:ilvl="7" w:tplc="2B70C858">
      <w:numFmt w:val="decimal"/>
      <w:lvlText w:val=""/>
      <w:lvlJc w:val="left"/>
    </w:lvl>
    <w:lvl w:ilvl="8" w:tplc="7890D33C">
      <w:numFmt w:val="decimal"/>
      <w:lvlText w:val=""/>
      <w:lvlJc w:val="left"/>
    </w:lvl>
  </w:abstractNum>
  <w:abstractNum w:abstractNumId="2">
    <w:nsid w:val="00001547"/>
    <w:multiLevelType w:val="hybridMultilevel"/>
    <w:tmpl w:val="E56E3E36"/>
    <w:lvl w:ilvl="0" w:tplc="2E2E01F8">
      <w:start w:val="1"/>
      <w:numFmt w:val="bullet"/>
      <w:lvlText w:val="■"/>
      <w:lvlJc w:val="left"/>
    </w:lvl>
    <w:lvl w:ilvl="1" w:tplc="06A2C796">
      <w:numFmt w:val="decimal"/>
      <w:lvlText w:val=""/>
      <w:lvlJc w:val="left"/>
    </w:lvl>
    <w:lvl w:ilvl="2" w:tplc="50F42A56">
      <w:numFmt w:val="decimal"/>
      <w:lvlText w:val=""/>
      <w:lvlJc w:val="left"/>
    </w:lvl>
    <w:lvl w:ilvl="3" w:tplc="A68AA6F2">
      <w:numFmt w:val="decimal"/>
      <w:lvlText w:val=""/>
      <w:lvlJc w:val="left"/>
    </w:lvl>
    <w:lvl w:ilvl="4" w:tplc="FA7283E0">
      <w:numFmt w:val="decimal"/>
      <w:lvlText w:val=""/>
      <w:lvlJc w:val="left"/>
    </w:lvl>
    <w:lvl w:ilvl="5" w:tplc="B5946AEA">
      <w:numFmt w:val="decimal"/>
      <w:lvlText w:val=""/>
      <w:lvlJc w:val="left"/>
    </w:lvl>
    <w:lvl w:ilvl="6" w:tplc="FC249F4C">
      <w:numFmt w:val="decimal"/>
      <w:lvlText w:val=""/>
      <w:lvlJc w:val="left"/>
    </w:lvl>
    <w:lvl w:ilvl="7" w:tplc="B97A2478">
      <w:numFmt w:val="decimal"/>
      <w:lvlText w:val=""/>
      <w:lvlJc w:val="left"/>
    </w:lvl>
    <w:lvl w:ilvl="8" w:tplc="73D41280">
      <w:numFmt w:val="decimal"/>
      <w:lvlText w:val=""/>
      <w:lvlJc w:val="left"/>
    </w:lvl>
  </w:abstractNum>
  <w:abstractNum w:abstractNumId="3">
    <w:nsid w:val="00001AD4"/>
    <w:multiLevelType w:val="hybridMultilevel"/>
    <w:tmpl w:val="393AEA80"/>
    <w:lvl w:ilvl="0" w:tplc="BF6C2AF8">
      <w:start w:val="1"/>
      <w:numFmt w:val="bullet"/>
      <w:lvlText w:val="■"/>
      <w:lvlJc w:val="left"/>
    </w:lvl>
    <w:lvl w:ilvl="1" w:tplc="D644AB18">
      <w:numFmt w:val="decimal"/>
      <w:lvlText w:val=""/>
      <w:lvlJc w:val="left"/>
    </w:lvl>
    <w:lvl w:ilvl="2" w:tplc="5DAE4908">
      <w:numFmt w:val="decimal"/>
      <w:lvlText w:val=""/>
      <w:lvlJc w:val="left"/>
    </w:lvl>
    <w:lvl w:ilvl="3" w:tplc="2DC2AF94">
      <w:numFmt w:val="decimal"/>
      <w:lvlText w:val=""/>
      <w:lvlJc w:val="left"/>
    </w:lvl>
    <w:lvl w:ilvl="4" w:tplc="51164D0C">
      <w:numFmt w:val="decimal"/>
      <w:lvlText w:val=""/>
      <w:lvlJc w:val="left"/>
    </w:lvl>
    <w:lvl w:ilvl="5" w:tplc="1E66827A">
      <w:numFmt w:val="decimal"/>
      <w:lvlText w:val=""/>
      <w:lvlJc w:val="left"/>
    </w:lvl>
    <w:lvl w:ilvl="6" w:tplc="F5F449A2">
      <w:numFmt w:val="decimal"/>
      <w:lvlText w:val=""/>
      <w:lvlJc w:val="left"/>
    </w:lvl>
    <w:lvl w:ilvl="7" w:tplc="4ECE869E">
      <w:numFmt w:val="decimal"/>
      <w:lvlText w:val=""/>
      <w:lvlJc w:val="left"/>
    </w:lvl>
    <w:lvl w:ilvl="8" w:tplc="FAEA98D8">
      <w:numFmt w:val="decimal"/>
      <w:lvlText w:val=""/>
      <w:lvlJc w:val="left"/>
    </w:lvl>
  </w:abstractNum>
  <w:abstractNum w:abstractNumId="4">
    <w:nsid w:val="00001E1F"/>
    <w:multiLevelType w:val="hybridMultilevel"/>
    <w:tmpl w:val="186AE048"/>
    <w:lvl w:ilvl="0" w:tplc="CEE025DC">
      <w:start w:val="1"/>
      <w:numFmt w:val="bullet"/>
      <w:lvlText w:val="■"/>
      <w:lvlJc w:val="left"/>
    </w:lvl>
    <w:lvl w:ilvl="1" w:tplc="DC9A84DC">
      <w:numFmt w:val="decimal"/>
      <w:lvlText w:val=""/>
      <w:lvlJc w:val="left"/>
    </w:lvl>
    <w:lvl w:ilvl="2" w:tplc="5568EF5A">
      <w:numFmt w:val="decimal"/>
      <w:lvlText w:val=""/>
      <w:lvlJc w:val="left"/>
    </w:lvl>
    <w:lvl w:ilvl="3" w:tplc="D23AA444">
      <w:numFmt w:val="decimal"/>
      <w:lvlText w:val=""/>
      <w:lvlJc w:val="left"/>
    </w:lvl>
    <w:lvl w:ilvl="4" w:tplc="501A44F0">
      <w:numFmt w:val="decimal"/>
      <w:lvlText w:val=""/>
      <w:lvlJc w:val="left"/>
    </w:lvl>
    <w:lvl w:ilvl="5" w:tplc="412A55B0">
      <w:numFmt w:val="decimal"/>
      <w:lvlText w:val=""/>
      <w:lvlJc w:val="left"/>
    </w:lvl>
    <w:lvl w:ilvl="6" w:tplc="DCF664D2">
      <w:numFmt w:val="decimal"/>
      <w:lvlText w:val=""/>
      <w:lvlJc w:val="left"/>
    </w:lvl>
    <w:lvl w:ilvl="7" w:tplc="588A0956">
      <w:numFmt w:val="decimal"/>
      <w:lvlText w:val=""/>
      <w:lvlJc w:val="left"/>
    </w:lvl>
    <w:lvl w:ilvl="8" w:tplc="9B8CEE6E">
      <w:numFmt w:val="decimal"/>
      <w:lvlText w:val=""/>
      <w:lvlJc w:val="left"/>
    </w:lvl>
  </w:abstractNum>
  <w:abstractNum w:abstractNumId="5">
    <w:nsid w:val="000026A6"/>
    <w:multiLevelType w:val="hybridMultilevel"/>
    <w:tmpl w:val="BC661434"/>
    <w:lvl w:ilvl="0" w:tplc="4D7CFCF4">
      <w:start w:val="1"/>
      <w:numFmt w:val="bullet"/>
      <w:lvlText w:val="■"/>
      <w:lvlJc w:val="left"/>
    </w:lvl>
    <w:lvl w:ilvl="1" w:tplc="D3782F64">
      <w:numFmt w:val="decimal"/>
      <w:lvlText w:val=""/>
      <w:lvlJc w:val="left"/>
    </w:lvl>
    <w:lvl w:ilvl="2" w:tplc="7A36DD80">
      <w:numFmt w:val="decimal"/>
      <w:lvlText w:val=""/>
      <w:lvlJc w:val="left"/>
    </w:lvl>
    <w:lvl w:ilvl="3" w:tplc="35AA3474">
      <w:numFmt w:val="decimal"/>
      <w:lvlText w:val=""/>
      <w:lvlJc w:val="left"/>
    </w:lvl>
    <w:lvl w:ilvl="4" w:tplc="91FCE4F4">
      <w:numFmt w:val="decimal"/>
      <w:lvlText w:val=""/>
      <w:lvlJc w:val="left"/>
    </w:lvl>
    <w:lvl w:ilvl="5" w:tplc="057A5ADC">
      <w:numFmt w:val="decimal"/>
      <w:lvlText w:val=""/>
      <w:lvlJc w:val="left"/>
    </w:lvl>
    <w:lvl w:ilvl="6" w:tplc="3ABCD19C">
      <w:numFmt w:val="decimal"/>
      <w:lvlText w:val=""/>
      <w:lvlJc w:val="left"/>
    </w:lvl>
    <w:lvl w:ilvl="7" w:tplc="DFC4109E">
      <w:numFmt w:val="decimal"/>
      <w:lvlText w:val=""/>
      <w:lvlJc w:val="left"/>
    </w:lvl>
    <w:lvl w:ilvl="8" w:tplc="CB645AC4">
      <w:numFmt w:val="decimal"/>
      <w:lvlText w:val=""/>
      <w:lvlJc w:val="left"/>
    </w:lvl>
  </w:abstractNum>
  <w:abstractNum w:abstractNumId="6">
    <w:nsid w:val="00002D12"/>
    <w:multiLevelType w:val="hybridMultilevel"/>
    <w:tmpl w:val="BF6C473A"/>
    <w:lvl w:ilvl="0" w:tplc="01206FAA">
      <w:start w:val="2"/>
      <w:numFmt w:val="decimal"/>
      <w:lvlText w:val="%1."/>
      <w:lvlJc w:val="left"/>
    </w:lvl>
    <w:lvl w:ilvl="1" w:tplc="4B98774C">
      <w:numFmt w:val="decimal"/>
      <w:lvlText w:val=""/>
      <w:lvlJc w:val="left"/>
    </w:lvl>
    <w:lvl w:ilvl="2" w:tplc="099CEFA8">
      <w:numFmt w:val="decimal"/>
      <w:lvlText w:val=""/>
      <w:lvlJc w:val="left"/>
    </w:lvl>
    <w:lvl w:ilvl="3" w:tplc="7F1AACE0">
      <w:numFmt w:val="decimal"/>
      <w:lvlText w:val=""/>
      <w:lvlJc w:val="left"/>
    </w:lvl>
    <w:lvl w:ilvl="4" w:tplc="BD109AF8">
      <w:numFmt w:val="decimal"/>
      <w:lvlText w:val=""/>
      <w:lvlJc w:val="left"/>
    </w:lvl>
    <w:lvl w:ilvl="5" w:tplc="BC964030">
      <w:numFmt w:val="decimal"/>
      <w:lvlText w:val=""/>
      <w:lvlJc w:val="left"/>
    </w:lvl>
    <w:lvl w:ilvl="6" w:tplc="D690FAFC">
      <w:numFmt w:val="decimal"/>
      <w:lvlText w:val=""/>
      <w:lvlJc w:val="left"/>
    </w:lvl>
    <w:lvl w:ilvl="7" w:tplc="2376E244">
      <w:numFmt w:val="decimal"/>
      <w:lvlText w:val=""/>
      <w:lvlJc w:val="left"/>
    </w:lvl>
    <w:lvl w:ilvl="8" w:tplc="E7EE54A8">
      <w:numFmt w:val="decimal"/>
      <w:lvlText w:val=""/>
      <w:lvlJc w:val="left"/>
    </w:lvl>
  </w:abstractNum>
  <w:abstractNum w:abstractNumId="7">
    <w:nsid w:val="0000323B"/>
    <w:multiLevelType w:val="hybridMultilevel"/>
    <w:tmpl w:val="49F6D14A"/>
    <w:lvl w:ilvl="0" w:tplc="7BF61FA8">
      <w:start w:val="1"/>
      <w:numFmt w:val="decimal"/>
      <w:lvlText w:val="%1."/>
      <w:lvlJc w:val="left"/>
    </w:lvl>
    <w:lvl w:ilvl="1" w:tplc="C1D47D32">
      <w:numFmt w:val="decimal"/>
      <w:lvlText w:val=""/>
      <w:lvlJc w:val="left"/>
    </w:lvl>
    <w:lvl w:ilvl="2" w:tplc="81CE4BFA">
      <w:numFmt w:val="decimal"/>
      <w:lvlText w:val=""/>
      <w:lvlJc w:val="left"/>
    </w:lvl>
    <w:lvl w:ilvl="3" w:tplc="4280B09E">
      <w:numFmt w:val="decimal"/>
      <w:lvlText w:val=""/>
      <w:lvlJc w:val="left"/>
    </w:lvl>
    <w:lvl w:ilvl="4" w:tplc="3FE0F182">
      <w:numFmt w:val="decimal"/>
      <w:lvlText w:val=""/>
      <w:lvlJc w:val="left"/>
    </w:lvl>
    <w:lvl w:ilvl="5" w:tplc="CEC4E722">
      <w:numFmt w:val="decimal"/>
      <w:lvlText w:val=""/>
      <w:lvlJc w:val="left"/>
    </w:lvl>
    <w:lvl w:ilvl="6" w:tplc="99747464">
      <w:numFmt w:val="decimal"/>
      <w:lvlText w:val=""/>
      <w:lvlJc w:val="left"/>
    </w:lvl>
    <w:lvl w:ilvl="7" w:tplc="AB625634">
      <w:numFmt w:val="decimal"/>
      <w:lvlText w:val=""/>
      <w:lvlJc w:val="left"/>
    </w:lvl>
    <w:lvl w:ilvl="8" w:tplc="867006BC">
      <w:numFmt w:val="decimal"/>
      <w:lvlText w:val=""/>
      <w:lvlJc w:val="left"/>
    </w:lvl>
  </w:abstractNum>
  <w:abstractNum w:abstractNumId="8">
    <w:nsid w:val="000039B3"/>
    <w:multiLevelType w:val="hybridMultilevel"/>
    <w:tmpl w:val="D864F214"/>
    <w:lvl w:ilvl="0" w:tplc="8CCAA7EC">
      <w:start w:val="1"/>
      <w:numFmt w:val="bullet"/>
      <w:lvlText w:val="■"/>
      <w:lvlJc w:val="left"/>
    </w:lvl>
    <w:lvl w:ilvl="1" w:tplc="8C90F464">
      <w:numFmt w:val="decimal"/>
      <w:lvlText w:val=""/>
      <w:lvlJc w:val="left"/>
    </w:lvl>
    <w:lvl w:ilvl="2" w:tplc="4DD2CF1C">
      <w:numFmt w:val="decimal"/>
      <w:lvlText w:val=""/>
      <w:lvlJc w:val="left"/>
    </w:lvl>
    <w:lvl w:ilvl="3" w:tplc="09462C8E">
      <w:numFmt w:val="decimal"/>
      <w:lvlText w:val=""/>
      <w:lvlJc w:val="left"/>
    </w:lvl>
    <w:lvl w:ilvl="4" w:tplc="A424A2A2">
      <w:numFmt w:val="decimal"/>
      <w:lvlText w:val=""/>
      <w:lvlJc w:val="left"/>
    </w:lvl>
    <w:lvl w:ilvl="5" w:tplc="96C8198E">
      <w:numFmt w:val="decimal"/>
      <w:lvlText w:val=""/>
      <w:lvlJc w:val="left"/>
    </w:lvl>
    <w:lvl w:ilvl="6" w:tplc="B2088202">
      <w:numFmt w:val="decimal"/>
      <w:lvlText w:val=""/>
      <w:lvlJc w:val="left"/>
    </w:lvl>
    <w:lvl w:ilvl="7" w:tplc="FA02DE88">
      <w:numFmt w:val="decimal"/>
      <w:lvlText w:val=""/>
      <w:lvlJc w:val="left"/>
    </w:lvl>
    <w:lvl w:ilvl="8" w:tplc="A6AA5290">
      <w:numFmt w:val="decimal"/>
      <w:lvlText w:val=""/>
      <w:lvlJc w:val="left"/>
    </w:lvl>
  </w:abstractNum>
  <w:abstractNum w:abstractNumId="9">
    <w:nsid w:val="00003B25"/>
    <w:multiLevelType w:val="hybridMultilevel"/>
    <w:tmpl w:val="46E4FBD0"/>
    <w:lvl w:ilvl="0" w:tplc="F3FE1656">
      <w:start w:val="1"/>
      <w:numFmt w:val="decimal"/>
      <w:lvlText w:val="%1."/>
      <w:lvlJc w:val="left"/>
    </w:lvl>
    <w:lvl w:ilvl="1" w:tplc="1F3244F2">
      <w:numFmt w:val="decimal"/>
      <w:lvlText w:val=""/>
      <w:lvlJc w:val="left"/>
    </w:lvl>
    <w:lvl w:ilvl="2" w:tplc="66CACDB2">
      <w:numFmt w:val="decimal"/>
      <w:lvlText w:val=""/>
      <w:lvlJc w:val="left"/>
    </w:lvl>
    <w:lvl w:ilvl="3" w:tplc="D0666B22">
      <w:numFmt w:val="decimal"/>
      <w:lvlText w:val=""/>
      <w:lvlJc w:val="left"/>
    </w:lvl>
    <w:lvl w:ilvl="4" w:tplc="866A1A84">
      <w:numFmt w:val="decimal"/>
      <w:lvlText w:val=""/>
      <w:lvlJc w:val="left"/>
    </w:lvl>
    <w:lvl w:ilvl="5" w:tplc="9B86D8B4">
      <w:numFmt w:val="decimal"/>
      <w:lvlText w:val=""/>
      <w:lvlJc w:val="left"/>
    </w:lvl>
    <w:lvl w:ilvl="6" w:tplc="081C6ED0">
      <w:numFmt w:val="decimal"/>
      <w:lvlText w:val=""/>
      <w:lvlJc w:val="left"/>
    </w:lvl>
    <w:lvl w:ilvl="7" w:tplc="946C7C36">
      <w:numFmt w:val="decimal"/>
      <w:lvlText w:val=""/>
      <w:lvlJc w:val="left"/>
    </w:lvl>
    <w:lvl w:ilvl="8" w:tplc="AAE0D0BA">
      <w:numFmt w:val="decimal"/>
      <w:lvlText w:val=""/>
      <w:lvlJc w:val="left"/>
    </w:lvl>
  </w:abstractNum>
  <w:abstractNum w:abstractNumId="10">
    <w:nsid w:val="0000428B"/>
    <w:multiLevelType w:val="hybridMultilevel"/>
    <w:tmpl w:val="4E022FEA"/>
    <w:lvl w:ilvl="0" w:tplc="720EFE90">
      <w:start w:val="1"/>
      <w:numFmt w:val="bullet"/>
      <w:lvlText w:val="■"/>
      <w:lvlJc w:val="left"/>
    </w:lvl>
    <w:lvl w:ilvl="1" w:tplc="5D3EAD0E">
      <w:numFmt w:val="decimal"/>
      <w:lvlText w:val=""/>
      <w:lvlJc w:val="left"/>
    </w:lvl>
    <w:lvl w:ilvl="2" w:tplc="669248FA">
      <w:numFmt w:val="decimal"/>
      <w:lvlText w:val=""/>
      <w:lvlJc w:val="left"/>
    </w:lvl>
    <w:lvl w:ilvl="3" w:tplc="F0768FEC">
      <w:numFmt w:val="decimal"/>
      <w:lvlText w:val=""/>
      <w:lvlJc w:val="left"/>
    </w:lvl>
    <w:lvl w:ilvl="4" w:tplc="DA547344">
      <w:numFmt w:val="decimal"/>
      <w:lvlText w:val=""/>
      <w:lvlJc w:val="left"/>
    </w:lvl>
    <w:lvl w:ilvl="5" w:tplc="8FC04AD4">
      <w:numFmt w:val="decimal"/>
      <w:lvlText w:val=""/>
      <w:lvlJc w:val="left"/>
    </w:lvl>
    <w:lvl w:ilvl="6" w:tplc="3C48EF18">
      <w:numFmt w:val="decimal"/>
      <w:lvlText w:val=""/>
      <w:lvlJc w:val="left"/>
    </w:lvl>
    <w:lvl w:ilvl="7" w:tplc="268E61D8">
      <w:numFmt w:val="decimal"/>
      <w:lvlText w:val=""/>
      <w:lvlJc w:val="left"/>
    </w:lvl>
    <w:lvl w:ilvl="8" w:tplc="F46A287E">
      <w:numFmt w:val="decimal"/>
      <w:lvlText w:val=""/>
      <w:lvlJc w:val="left"/>
    </w:lvl>
  </w:abstractNum>
  <w:abstractNum w:abstractNumId="11">
    <w:nsid w:val="00004509"/>
    <w:multiLevelType w:val="hybridMultilevel"/>
    <w:tmpl w:val="9932A1DC"/>
    <w:lvl w:ilvl="0" w:tplc="E570AD5C">
      <w:start w:val="1"/>
      <w:numFmt w:val="decimal"/>
      <w:lvlText w:val="%1."/>
      <w:lvlJc w:val="left"/>
    </w:lvl>
    <w:lvl w:ilvl="1" w:tplc="13AE424A">
      <w:numFmt w:val="decimal"/>
      <w:lvlText w:val=""/>
      <w:lvlJc w:val="left"/>
    </w:lvl>
    <w:lvl w:ilvl="2" w:tplc="918AE16E">
      <w:numFmt w:val="decimal"/>
      <w:lvlText w:val=""/>
      <w:lvlJc w:val="left"/>
    </w:lvl>
    <w:lvl w:ilvl="3" w:tplc="D9589B58">
      <w:numFmt w:val="decimal"/>
      <w:lvlText w:val=""/>
      <w:lvlJc w:val="left"/>
    </w:lvl>
    <w:lvl w:ilvl="4" w:tplc="28B049EA">
      <w:numFmt w:val="decimal"/>
      <w:lvlText w:val=""/>
      <w:lvlJc w:val="left"/>
    </w:lvl>
    <w:lvl w:ilvl="5" w:tplc="221E3E0E">
      <w:numFmt w:val="decimal"/>
      <w:lvlText w:val=""/>
      <w:lvlJc w:val="left"/>
    </w:lvl>
    <w:lvl w:ilvl="6" w:tplc="EDE04158">
      <w:numFmt w:val="decimal"/>
      <w:lvlText w:val=""/>
      <w:lvlJc w:val="left"/>
    </w:lvl>
    <w:lvl w:ilvl="7" w:tplc="19366C44">
      <w:numFmt w:val="decimal"/>
      <w:lvlText w:val=""/>
      <w:lvlJc w:val="left"/>
    </w:lvl>
    <w:lvl w:ilvl="8" w:tplc="C396C794">
      <w:numFmt w:val="decimal"/>
      <w:lvlText w:val=""/>
      <w:lvlJc w:val="left"/>
    </w:lvl>
  </w:abstractNum>
  <w:abstractNum w:abstractNumId="12">
    <w:nsid w:val="00004B40"/>
    <w:multiLevelType w:val="hybridMultilevel"/>
    <w:tmpl w:val="82F8DAE2"/>
    <w:lvl w:ilvl="0" w:tplc="BAB8B148">
      <w:start w:val="4"/>
      <w:numFmt w:val="decimal"/>
      <w:lvlText w:val="%1."/>
      <w:lvlJc w:val="left"/>
    </w:lvl>
    <w:lvl w:ilvl="1" w:tplc="CDE21314">
      <w:numFmt w:val="decimal"/>
      <w:lvlText w:val=""/>
      <w:lvlJc w:val="left"/>
    </w:lvl>
    <w:lvl w:ilvl="2" w:tplc="3E12B76E">
      <w:numFmt w:val="decimal"/>
      <w:lvlText w:val=""/>
      <w:lvlJc w:val="left"/>
    </w:lvl>
    <w:lvl w:ilvl="3" w:tplc="98F6C53A">
      <w:numFmt w:val="decimal"/>
      <w:lvlText w:val=""/>
      <w:lvlJc w:val="left"/>
    </w:lvl>
    <w:lvl w:ilvl="4" w:tplc="DA2C4E6E">
      <w:numFmt w:val="decimal"/>
      <w:lvlText w:val=""/>
      <w:lvlJc w:val="left"/>
    </w:lvl>
    <w:lvl w:ilvl="5" w:tplc="488469BA">
      <w:numFmt w:val="decimal"/>
      <w:lvlText w:val=""/>
      <w:lvlJc w:val="left"/>
    </w:lvl>
    <w:lvl w:ilvl="6" w:tplc="914A576A">
      <w:numFmt w:val="decimal"/>
      <w:lvlText w:val=""/>
      <w:lvlJc w:val="left"/>
    </w:lvl>
    <w:lvl w:ilvl="7" w:tplc="E58CBCFA">
      <w:numFmt w:val="decimal"/>
      <w:lvlText w:val=""/>
      <w:lvlJc w:val="left"/>
    </w:lvl>
    <w:lvl w:ilvl="8" w:tplc="45E4A4AC">
      <w:numFmt w:val="decimal"/>
      <w:lvlText w:val=""/>
      <w:lvlJc w:val="left"/>
    </w:lvl>
  </w:abstractNum>
  <w:abstractNum w:abstractNumId="13">
    <w:nsid w:val="00004D06"/>
    <w:multiLevelType w:val="hybridMultilevel"/>
    <w:tmpl w:val="C802AB50"/>
    <w:lvl w:ilvl="0" w:tplc="923C86F8">
      <w:start w:val="1"/>
      <w:numFmt w:val="bullet"/>
      <w:lvlText w:val="В"/>
      <w:lvlJc w:val="left"/>
    </w:lvl>
    <w:lvl w:ilvl="1" w:tplc="6AC0A7C8">
      <w:numFmt w:val="decimal"/>
      <w:lvlText w:val=""/>
      <w:lvlJc w:val="left"/>
    </w:lvl>
    <w:lvl w:ilvl="2" w:tplc="0DC6E9B8">
      <w:numFmt w:val="decimal"/>
      <w:lvlText w:val=""/>
      <w:lvlJc w:val="left"/>
    </w:lvl>
    <w:lvl w:ilvl="3" w:tplc="F754D7F8">
      <w:numFmt w:val="decimal"/>
      <w:lvlText w:val=""/>
      <w:lvlJc w:val="left"/>
    </w:lvl>
    <w:lvl w:ilvl="4" w:tplc="F24CFC4E">
      <w:numFmt w:val="decimal"/>
      <w:lvlText w:val=""/>
      <w:lvlJc w:val="left"/>
    </w:lvl>
    <w:lvl w:ilvl="5" w:tplc="C6F2EE22">
      <w:numFmt w:val="decimal"/>
      <w:lvlText w:val=""/>
      <w:lvlJc w:val="left"/>
    </w:lvl>
    <w:lvl w:ilvl="6" w:tplc="37E4771E">
      <w:numFmt w:val="decimal"/>
      <w:lvlText w:val=""/>
      <w:lvlJc w:val="left"/>
    </w:lvl>
    <w:lvl w:ilvl="7" w:tplc="2EE8E8B0">
      <w:numFmt w:val="decimal"/>
      <w:lvlText w:val=""/>
      <w:lvlJc w:val="left"/>
    </w:lvl>
    <w:lvl w:ilvl="8" w:tplc="3E76B380">
      <w:numFmt w:val="decimal"/>
      <w:lvlText w:val=""/>
      <w:lvlJc w:val="left"/>
    </w:lvl>
  </w:abstractNum>
  <w:abstractNum w:abstractNumId="14">
    <w:nsid w:val="00004DB7"/>
    <w:multiLevelType w:val="hybridMultilevel"/>
    <w:tmpl w:val="C1AC6912"/>
    <w:lvl w:ilvl="0" w:tplc="403A4994">
      <w:start w:val="1"/>
      <w:numFmt w:val="bullet"/>
      <w:lvlText w:val="■"/>
      <w:lvlJc w:val="left"/>
    </w:lvl>
    <w:lvl w:ilvl="1" w:tplc="2D767A4C">
      <w:numFmt w:val="decimal"/>
      <w:lvlText w:val=""/>
      <w:lvlJc w:val="left"/>
    </w:lvl>
    <w:lvl w:ilvl="2" w:tplc="1CF4FBE2">
      <w:numFmt w:val="decimal"/>
      <w:lvlText w:val=""/>
      <w:lvlJc w:val="left"/>
    </w:lvl>
    <w:lvl w:ilvl="3" w:tplc="CFDE236E">
      <w:numFmt w:val="decimal"/>
      <w:lvlText w:val=""/>
      <w:lvlJc w:val="left"/>
    </w:lvl>
    <w:lvl w:ilvl="4" w:tplc="92E85168">
      <w:numFmt w:val="decimal"/>
      <w:lvlText w:val=""/>
      <w:lvlJc w:val="left"/>
    </w:lvl>
    <w:lvl w:ilvl="5" w:tplc="8B4A12A8">
      <w:numFmt w:val="decimal"/>
      <w:lvlText w:val=""/>
      <w:lvlJc w:val="left"/>
    </w:lvl>
    <w:lvl w:ilvl="6" w:tplc="1B1EBB98">
      <w:numFmt w:val="decimal"/>
      <w:lvlText w:val=""/>
      <w:lvlJc w:val="left"/>
    </w:lvl>
    <w:lvl w:ilvl="7" w:tplc="4E6CDFA4">
      <w:numFmt w:val="decimal"/>
      <w:lvlText w:val=""/>
      <w:lvlJc w:val="left"/>
    </w:lvl>
    <w:lvl w:ilvl="8" w:tplc="34169314">
      <w:numFmt w:val="decimal"/>
      <w:lvlText w:val=""/>
      <w:lvlJc w:val="left"/>
    </w:lvl>
  </w:abstractNum>
  <w:abstractNum w:abstractNumId="15">
    <w:nsid w:val="00004DC8"/>
    <w:multiLevelType w:val="hybridMultilevel"/>
    <w:tmpl w:val="F6526E66"/>
    <w:lvl w:ilvl="0" w:tplc="BD6A21AE">
      <w:start w:val="1"/>
      <w:numFmt w:val="decimal"/>
      <w:lvlText w:val="%1."/>
      <w:lvlJc w:val="left"/>
    </w:lvl>
    <w:lvl w:ilvl="1" w:tplc="57443E90">
      <w:numFmt w:val="decimal"/>
      <w:lvlText w:val=""/>
      <w:lvlJc w:val="left"/>
    </w:lvl>
    <w:lvl w:ilvl="2" w:tplc="A3BC1026">
      <w:numFmt w:val="decimal"/>
      <w:lvlText w:val=""/>
      <w:lvlJc w:val="left"/>
    </w:lvl>
    <w:lvl w:ilvl="3" w:tplc="C75A84EE">
      <w:numFmt w:val="decimal"/>
      <w:lvlText w:val=""/>
      <w:lvlJc w:val="left"/>
    </w:lvl>
    <w:lvl w:ilvl="4" w:tplc="2398E7A2">
      <w:numFmt w:val="decimal"/>
      <w:lvlText w:val=""/>
      <w:lvlJc w:val="left"/>
    </w:lvl>
    <w:lvl w:ilvl="5" w:tplc="F1420BB8">
      <w:numFmt w:val="decimal"/>
      <w:lvlText w:val=""/>
      <w:lvlJc w:val="left"/>
    </w:lvl>
    <w:lvl w:ilvl="6" w:tplc="D9B23994">
      <w:numFmt w:val="decimal"/>
      <w:lvlText w:val=""/>
      <w:lvlJc w:val="left"/>
    </w:lvl>
    <w:lvl w:ilvl="7" w:tplc="3DCACC4C">
      <w:numFmt w:val="decimal"/>
      <w:lvlText w:val=""/>
      <w:lvlJc w:val="left"/>
    </w:lvl>
    <w:lvl w:ilvl="8" w:tplc="3550A97E">
      <w:numFmt w:val="decimal"/>
      <w:lvlText w:val=""/>
      <w:lvlJc w:val="left"/>
    </w:lvl>
  </w:abstractNum>
  <w:abstractNum w:abstractNumId="16">
    <w:nsid w:val="00004E45"/>
    <w:multiLevelType w:val="hybridMultilevel"/>
    <w:tmpl w:val="6DC82218"/>
    <w:lvl w:ilvl="0" w:tplc="7E1448EE">
      <w:start w:val="1"/>
      <w:numFmt w:val="bullet"/>
      <w:lvlText w:val="■"/>
      <w:lvlJc w:val="left"/>
    </w:lvl>
    <w:lvl w:ilvl="1" w:tplc="3EBC0BE6">
      <w:numFmt w:val="decimal"/>
      <w:lvlText w:val=""/>
      <w:lvlJc w:val="left"/>
    </w:lvl>
    <w:lvl w:ilvl="2" w:tplc="B7385E84">
      <w:numFmt w:val="decimal"/>
      <w:lvlText w:val=""/>
      <w:lvlJc w:val="left"/>
    </w:lvl>
    <w:lvl w:ilvl="3" w:tplc="4E208C10">
      <w:numFmt w:val="decimal"/>
      <w:lvlText w:val=""/>
      <w:lvlJc w:val="left"/>
    </w:lvl>
    <w:lvl w:ilvl="4" w:tplc="B742CE3E">
      <w:numFmt w:val="decimal"/>
      <w:lvlText w:val=""/>
      <w:lvlJc w:val="left"/>
    </w:lvl>
    <w:lvl w:ilvl="5" w:tplc="CFF80838">
      <w:numFmt w:val="decimal"/>
      <w:lvlText w:val=""/>
      <w:lvlJc w:val="left"/>
    </w:lvl>
    <w:lvl w:ilvl="6" w:tplc="917CCBD0">
      <w:numFmt w:val="decimal"/>
      <w:lvlText w:val=""/>
      <w:lvlJc w:val="left"/>
    </w:lvl>
    <w:lvl w:ilvl="7" w:tplc="8586E198">
      <w:numFmt w:val="decimal"/>
      <w:lvlText w:val=""/>
      <w:lvlJc w:val="left"/>
    </w:lvl>
    <w:lvl w:ilvl="8" w:tplc="1F6A9C64">
      <w:numFmt w:val="decimal"/>
      <w:lvlText w:val=""/>
      <w:lvlJc w:val="left"/>
    </w:lvl>
  </w:abstractNum>
  <w:abstractNum w:abstractNumId="17">
    <w:nsid w:val="000054DE"/>
    <w:multiLevelType w:val="hybridMultilevel"/>
    <w:tmpl w:val="18F82CD4"/>
    <w:lvl w:ilvl="0" w:tplc="23500816">
      <w:start w:val="1"/>
      <w:numFmt w:val="decimal"/>
      <w:lvlText w:val="%1."/>
      <w:lvlJc w:val="left"/>
    </w:lvl>
    <w:lvl w:ilvl="1" w:tplc="7C10CFEC">
      <w:numFmt w:val="decimal"/>
      <w:lvlText w:val=""/>
      <w:lvlJc w:val="left"/>
    </w:lvl>
    <w:lvl w:ilvl="2" w:tplc="0DB08E18">
      <w:numFmt w:val="decimal"/>
      <w:lvlText w:val=""/>
      <w:lvlJc w:val="left"/>
    </w:lvl>
    <w:lvl w:ilvl="3" w:tplc="A950E02E">
      <w:numFmt w:val="decimal"/>
      <w:lvlText w:val=""/>
      <w:lvlJc w:val="left"/>
    </w:lvl>
    <w:lvl w:ilvl="4" w:tplc="FC980390">
      <w:numFmt w:val="decimal"/>
      <w:lvlText w:val=""/>
      <w:lvlJc w:val="left"/>
    </w:lvl>
    <w:lvl w:ilvl="5" w:tplc="24DA0470">
      <w:numFmt w:val="decimal"/>
      <w:lvlText w:val=""/>
      <w:lvlJc w:val="left"/>
    </w:lvl>
    <w:lvl w:ilvl="6" w:tplc="AAD6707C">
      <w:numFmt w:val="decimal"/>
      <w:lvlText w:val=""/>
      <w:lvlJc w:val="left"/>
    </w:lvl>
    <w:lvl w:ilvl="7" w:tplc="AC20DBA8">
      <w:numFmt w:val="decimal"/>
      <w:lvlText w:val=""/>
      <w:lvlJc w:val="left"/>
    </w:lvl>
    <w:lvl w:ilvl="8" w:tplc="50E49490">
      <w:numFmt w:val="decimal"/>
      <w:lvlText w:val=""/>
      <w:lvlJc w:val="left"/>
    </w:lvl>
  </w:abstractNum>
  <w:abstractNum w:abstractNumId="18">
    <w:nsid w:val="00005878"/>
    <w:multiLevelType w:val="hybridMultilevel"/>
    <w:tmpl w:val="01022284"/>
    <w:lvl w:ilvl="0" w:tplc="6E4E20D0">
      <w:start w:val="4"/>
      <w:numFmt w:val="decimal"/>
      <w:lvlText w:val="%1."/>
      <w:lvlJc w:val="left"/>
    </w:lvl>
    <w:lvl w:ilvl="1" w:tplc="26DE864A">
      <w:numFmt w:val="decimal"/>
      <w:lvlText w:val=""/>
      <w:lvlJc w:val="left"/>
    </w:lvl>
    <w:lvl w:ilvl="2" w:tplc="6770B71E">
      <w:numFmt w:val="decimal"/>
      <w:lvlText w:val=""/>
      <w:lvlJc w:val="left"/>
    </w:lvl>
    <w:lvl w:ilvl="3" w:tplc="681A192E">
      <w:numFmt w:val="decimal"/>
      <w:lvlText w:val=""/>
      <w:lvlJc w:val="left"/>
    </w:lvl>
    <w:lvl w:ilvl="4" w:tplc="758AB894">
      <w:numFmt w:val="decimal"/>
      <w:lvlText w:val=""/>
      <w:lvlJc w:val="left"/>
    </w:lvl>
    <w:lvl w:ilvl="5" w:tplc="7D70B22E">
      <w:numFmt w:val="decimal"/>
      <w:lvlText w:val=""/>
      <w:lvlJc w:val="left"/>
    </w:lvl>
    <w:lvl w:ilvl="6" w:tplc="1444C956">
      <w:numFmt w:val="decimal"/>
      <w:lvlText w:val=""/>
      <w:lvlJc w:val="left"/>
    </w:lvl>
    <w:lvl w:ilvl="7" w:tplc="9F1EB38C">
      <w:numFmt w:val="decimal"/>
      <w:lvlText w:val=""/>
      <w:lvlJc w:val="left"/>
    </w:lvl>
    <w:lvl w:ilvl="8" w:tplc="B0345A36">
      <w:numFmt w:val="decimal"/>
      <w:lvlText w:val=""/>
      <w:lvlJc w:val="left"/>
    </w:lvl>
  </w:abstractNum>
  <w:abstractNum w:abstractNumId="19">
    <w:nsid w:val="00005D03"/>
    <w:multiLevelType w:val="hybridMultilevel"/>
    <w:tmpl w:val="9728880A"/>
    <w:lvl w:ilvl="0" w:tplc="7BC81AEC">
      <w:start w:val="1"/>
      <w:numFmt w:val="bullet"/>
      <w:lvlText w:val="■"/>
      <w:lvlJc w:val="left"/>
    </w:lvl>
    <w:lvl w:ilvl="1" w:tplc="15967D06">
      <w:start w:val="1"/>
      <w:numFmt w:val="bullet"/>
      <w:lvlText w:val="В"/>
      <w:lvlJc w:val="left"/>
    </w:lvl>
    <w:lvl w:ilvl="2" w:tplc="E76A748E">
      <w:numFmt w:val="decimal"/>
      <w:lvlText w:val=""/>
      <w:lvlJc w:val="left"/>
    </w:lvl>
    <w:lvl w:ilvl="3" w:tplc="E280D062">
      <w:numFmt w:val="decimal"/>
      <w:lvlText w:val=""/>
      <w:lvlJc w:val="left"/>
    </w:lvl>
    <w:lvl w:ilvl="4" w:tplc="E25212CC">
      <w:numFmt w:val="decimal"/>
      <w:lvlText w:val=""/>
      <w:lvlJc w:val="left"/>
    </w:lvl>
    <w:lvl w:ilvl="5" w:tplc="6F5EF204">
      <w:numFmt w:val="decimal"/>
      <w:lvlText w:val=""/>
      <w:lvlJc w:val="left"/>
    </w:lvl>
    <w:lvl w:ilvl="6" w:tplc="4670897E">
      <w:numFmt w:val="decimal"/>
      <w:lvlText w:val=""/>
      <w:lvlJc w:val="left"/>
    </w:lvl>
    <w:lvl w:ilvl="7" w:tplc="43F8EFB8">
      <w:numFmt w:val="decimal"/>
      <w:lvlText w:val=""/>
      <w:lvlJc w:val="left"/>
    </w:lvl>
    <w:lvl w:ilvl="8" w:tplc="0DA4CDC8">
      <w:numFmt w:val="decimal"/>
      <w:lvlText w:val=""/>
      <w:lvlJc w:val="left"/>
    </w:lvl>
  </w:abstractNum>
  <w:abstractNum w:abstractNumId="20">
    <w:nsid w:val="000063CB"/>
    <w:multiLevelType w:val="hybridMultilevel"/>
    <w:tmpl w:val="FD3EF908"/>
    <w:lvl w:ilvl="0" w:tplc="7286039A">
      <w:start w:val="1"/>
      <w:numFmt w:val="bullet"/>
      <w:lvlText w:val="В"/>
      <w:lvlJc w:val="left"/>
    </w:lvl>
    <w:lvl w:ilvl="1" w:tplc="945E7B00">
      <w:numFmt w:val="decimal"/>
      <w:lvlText w:val=""/>
      <w:lvlJc w:val="left"/>
    </w:lvl>
    <w:lvl w:ilvl="2" w:tplc="46C689FC">
      <w:numFmt w:val="decimal"/>
      <w:lvlText w:val=""/>
      <w:lvlJc w:val="left"/>
    </w:lvl>
    <w:lvl w:ilvl="3" w:tplc="2B40AE70">
      <w:numFmt w:val="decimal"/>
      <w:lvlText w:val=""/>
      <w:lvlJc w:val="left"/>
    </w:lvl>
    <w:lvl w:ilvl="4" w:tplc="99B07992">
      <w:numFmt w:val="decimal"/>
      <w:lvlText w:val=""/>
      <w:lvlJc w:val="left"/>
    </w:lvl>
    <w:lvl w:ilvl="5" w:tplc="3B742B30">
      <w:numFmt w:val="decimal"/>
      <w:lvlText w:val=""/>
      <w:lvlJc w:val="left"/>
    </w:lvl>
    <w:lvl w:ilvl="6" w:tplc="4D9E2FB0">
      <w:numFmt w:val="decimal"/>
      <w:lvlText w:val=""/>
      <w:lvlJc w:val="left"/>
    </w:lvl>
    <w:lvl w:ilvl="7" w:tplc="0032D158">
      <w:numFmt w:val="decimal"/>
      <w:lvlText w:val=""/>
      <w:lvlJc w:val="left"/>
    </w:lvl>
    <w:lvl w:ilvl="8" w:tplc="A028CF4E">
      <w:numFmt w:val="decimal"/>
      <w:lvlText w:val=""/>
      <w:lvlJc w:val="left"/>
    </w:lvl>
  </w:abstractNum>
  <w:abstractNum w:abstractNumId="21">
    <w:nsid w:val="00006443"/>
    <w:multiLevelType w:val="hybridMultilevel"/>
    <w:tmpl w:val="EE889698"/>
    <w:lvl w:ilvl="0" w:tplc="DB24A08C">
      <w:start w:val="1"/>
      <w:numFmt w:val="bullet"/>
      <w:lvlText w:val="■"/>
      <w:lvlJc w:val="left"/>
    </w:lvl>
    <w:lvl w:ilvl="1" w:tplc="CD0CBFE2">
      <w:numFmt w:val="decimal"/>
      <w:lvlText w:val=""/>
      <w:lvlJc w:val="left"/>
    </w:lvl>
    <w:lvl w:ilvl="2" w:tplc="F12CDF92">
      <w:numFmt w:val="decimal"/>
      <w:lvlText w:val=""/>
      <w:lvlJc w:val="left"/>
    </w:lvl>
    <w:lvl w:ilvl="3" w:tplc="983A7CFC">
      <w:numFmt w:val="decimal"/>
      <w:lvlText w:val=""/>
      <w:lvlJc w:val="left"/>
    </w:lvl>
    <w:lvl w:ilvl="4" w:tplc="389C4BF4">
      <w:numFmt w:val="decimal"/>
      <w:lvlText w:val=""/>
      <w:lvlJc w:val="left"/>
    </w:lvl>
    <w:lvl w:ilvl="5" w:tplc="507AED32">
      <w:numFmt w:val="decimal"/>
      <w:lvlText w:val=""/>
      <w:lvlJc w:val="left"/>
    </w:lvl>
    <w:lvl w:ilvl="6" w:tplc="3F286478">
      <w:numFmt w:val="decimal"/>
      <w:lvlText w:val=""/>
      <w:lvlJc w:val="left"/>
    </w:lvl>
    <w:lvl w:ilvl="7" w:tplc="CE96EB06">
      <w:numFmt w:val="decimal"/>
      <w:lvlText w:val=""/>
      <w:lvlJc w:val="left"/>
    </w:lvl>
    <w:lvl w:ilvl="8" w:tplc="C39019A0">
      <w:numFmt w:val="decimal"/>
      <w:lvlText w:val=""/>
      <w:lvlJc w:val="left"/>
    </w:lvl>
  </w:abstractNum>
  <w:abstractNum w:abstractNumId="22">
    <w:nsid w:val="000066BB"/>
    <w:multiLevelType w:val="hybridMultilevel"/>
    <w:tmpl w:val="88582B20"/>
    <w:lvl w:ilvl="0" w:tplc="F68CE380">
      <w:start w:val="1"/>
      <w:numFmt w:val="bullet"/>
      <w:lvlText w:val="■"/>
      <w:lvlJc w:val="left"/>
    </w:lvl>
    <w:lvl w:ilvl="1" w:tplc="2A6E0E7E">
      <w:numFmt w:val="decimal"/>
      <w:lvlText w:val=""/>
      <w:lvlJc w:val="left"/>
    </w:lvl>
    <w:lvl w:ilvl="2" w:tplc="658E6D72">
      <w:numFmt w:val="decimal"/>
      <w:lvlText w:val=""/>
      <w:lvlJc w:val="left"/>
    </w:lvl>
    <w:lvl w:ilvl="3" w:tplc="3D4E57F0">
      <w:numFmt w:val="decimal"/>
      <w:lvlText w:val=""/>
      <w:lvlJc w:val="left"/>
    </w:lvl>
    <w:lvl w:ilvl="4" w:tplc="0EE019F6">
      <w:numFmt w:val="decimal"/>
      <w:lvlText w:val=""/>
      <w:lvlJc w:val="left"/>
    </w:lvl>
    <w:lvl w:ilvl="5" w:tplc="4F8E7030">
      <w:numFmt w:val="decimal"/>
      <w:lvlText w:val=""/>
      <w:lvlJc w:val="left"/>
    </w:lvl>
    <w:lvl w:ilvl="6" w:tplc="834EBAB4">
      <w:numFmt w:val="decimal"/>
      <w:lvlText w:val=""/>
      <w:lvlJc w:val="left"/>
    </w:lvl>
    <w:lvl w:ilvl="7" w:tplc="0CB0384E">
      <w:numFmt w:val="decimal"/>
      <w:lvlText w:val=""/>
      <w:lvlJc w:val="left"/>
    </w:lvl>
    <w:lvl w:ilvl="8" w:tplc="9AAAE9AE">
      <w:numFmt w:val="decimal"/>
      <w:lvlText w:val=""/>
      <w:lvlJc w:val="left"/>
    </w:lvl>
  </w:abstractNum>
  <w:abstractNum w:abstractNumId="23">
    <w:nsid w:val="00006BFC"/>
    <w:multiLevelType w:val="hybridMultilevel"/>
    <w:tmpl w:val="8D546986"/>
    <w:lvl w:ilvl="0" w:tplc="B8B8194E">
      <w:start w:val="1"/>
      <w:numFmt w:val="decimal"/>
      <w:lvlText w:val="%1."/>
      <w:lvlJc w:val="left"/>
    </w:lvl>
    <w:lvl w:ilvl="1" w:tplc="35F8ECEE">
      <w:numFmt w:val="decimal"/>
      <w:lvlText w:val=""/>
      <w:lvlJc w:val="left"/>
    </w:lvl>
    <w:lvl w:ilvl="2" w:tplc="FC9EF7EC">
      <w:numFmt w:val="decimal"/>
      <w:lvlText w:val=""/>
      <w:lvlJc w:val="left"/>
    </w:lvl>
    <w:lvl w:ilvl="3" w:tplc="CFDA6B08">
      <w:numFmt w:val="decimal"/>
      <w:lvlText w:val=""/>
      <w:lvlJc w:val="left"/>
    </w:lvl>
    <w:lvl w:ilvl="4" w:tplc="8752D2E4">
      <w:numFmt w:val="decimal"/>
      <w:lvlText w:val=""/>
      <w:lvlJc w:val="left"/>
    </w:lvl>
    <w:lvl w:ilvl="5" w:tplc="F020BA88">
      <w:numFmt w:val="decimal"/>
      <w:lvlText w:val=""/>
      <w:lvlJc w:val="left"/>
    </w:lvl>
    <w:lvl w:ilvl="6" w:tplc="9E189B58">
      <w:numFmt w:val="decimal"/>
      <w:lvlText w:val=""/>
      <w:lvlJc w:val="left"/>
    </w:lvl>
    <w:lvl w:ilvl="7" w:tplc="03F67562">
      <w:numFmt w:val="decimal"/>
      <w:lvlText w:val=""/>
      <w:lvlJc w:val="left"/>
    </w:lvl>
    <w:lvl w:ilvl="8" w:tplc="CC7E774C">
      <w:numFmt w:val="decimal"/>
      <w:lvlText w:val=""/>
      <w:lvlJc w:val="left"/>
    </w:lvl>
  </w:abstractNum>
  <w:abstractNum w:abstractNumId="24">
    <w:nsid w:val="00006E5D"/>
    <w:multiLevelType w:val="hybridMultilevel"/>
    <w:tmpl w:val="829E73F4"/>
    <w:lvl w:ilvl="0" w:tplc="D34A3BA6">
      <w:start w:val="1"/>
      <w:numFmt w:val="bullet"/>
      <w:lvlText w:val="■"/>
      <w:lvlJc w:val="left"/>
    </w:lvl>
    <w:lvl w:ilvl="1" w:tplc="B0C64B68">
      <w:numFmt w:val="decimal"/>
      <w:lvlText w:val=""/>
      <w:lvlJc w:val="left"/>
    </w:lvl>
    <w:lvl w:ilvl="2" w:tplc="582ACAC2">
      <w:numFmt w:val="decimal"/>
      <w:lvlText w:val=""/>
      <w:lvlJc w:val="left"/>
    </w:lvl>
    <w:lvl w:ilvl="3" w:tplc="FFCE2EE0">
      <w:numFmt w:val="decimal"/>
      <w:lvlText w:val=""/>
      <w:lvlJc w:val="left"/>
    </w:lvl>
    <w:lvl w:ilvl="4" w:tplc="B1967B44">
      <w:numFmt w:val="decimal"/>
      <w:lvlText w:val=""/>
      <w:lvlJc w:val="left"/>
    </w:lvl>
    <w:lvl w:ilvl="5" w:tplc="47701752">
      <w:numFmt w:val="decimal"/>
      <w:lvlText w:val=""/>
      <w:lvlJc w:val="left"/>
    </w:lvl>
    <w:lvl w:ilvl="6" w:tplc="0A7ED7C0">
      <w:numFmt w:val="decimal"/>
      <w:lvlText w:val=""/>
      <w:lvlJc w:val="left"/>
    </w:lvl>
    <w:lvl w:ilvl="7" w:tplc="73028030">
      <w:numFmt w:val="decimal"/>
      <w:lvlText w:val=""/>
      <w:lvlJc w:val="left"/>
    </w:lvl>
    <w:lvl w:ilvl="8" w:tplc="380EC034">
      <w:numFmt w:val="decimal"/>
      <w:lvlText w:val=""/>
      <w:lvlJc w:val="left"/>
    </w:lvl>
  </w:abstractNum>
  <w:abstractNum w:abstractNumId="25">
    <w:nsid w:val="0000701F"/>
    <w:multiLevelType w:val="hybridMultilevel"/>
    <w:tmpl w:val="792291DC"/>
    <w:lvl w:ilvl="0" w:tplc="10CCA6B8">
      <w:start w:val="1"/>
      <w:numFmt w:val="bullet"/>
      <w:lvlText w:val="■"/>
      <w:lvlJc w:val="left"/>
    </w:lvl>
    <w:lvl w:ilvl="1" w:tplc="77A8E252">
      <w:start w:val="1"/>
      <w:numFmt w:val="bullet"/>
      <w:lvlText w:val="■"/>
      <w:lvlJc w:val="left"/>
    </w:lvl>
    <w:lvl w:ilvl="2" w:tplc="1ED40842">
      <w:numFmt w:val="decimal"/>
      <w:lvlText w:val=""/>
      <w:lvlJc w:val="left"/>
    </w:lvl>
    <w:lvl w:ilvl="3" w:tplc="377E6CFE">
      <w:numFmt w:val="decimal"/>
      <w:lvlText w:val=""/>
      <w:lvlJc w:val="left"/>
    </w:lvl>
    <w:lvl w:ilvl="4" w:tplc="AEEACA32">
      <w:numFmt w:val="decimal"/>
      <w:lvlText w:val=""/>
      <w:lvlJc w:val="left"/>
    </w:lvl>
    <w:lvl w:ilvl="5" w:tplc="7E2AB134">
      <w:numFmt w:val="decimal"/>
      <w:lvlText w:val=""/>
      <w:lvlJc w:val="left"/>
    </w:lvl>
    <w:lvl w:ilvl="6" w:tplc="B52E15E4">
      <w:numFmt w:val="decimal"/>
      <w:lvlText w:val=""/>
      <w:lvlJc w:val="left"/>
    </w:lvl>
    <w:lvl w:ilvl="7" w:tplc="13FAA004">
      <w:numFmt w:val="decimal"/>
      <w:lvlText w:val=""/>
      <w:lvlJc w:val="left"/>
    </w:lvl>
    <w:lvl w:ilvl="8" w:tplc="35DE03E4">
      <w:numFmt w:val="decimal"/>
      <w:lvlText w:val=""/>
      <w:lvlJc w:val="left"/>
    </w:lvl>
  </w:abstractNum>
  <w:abstractNum w:abstractNumId="26">
    <w:nsid w:val="0000767D"/>
    <w:multiLevelType w:val="hybridMultilevel"/>
    <w:tmpl w:val="63B23EC4"/>
    <w:lvl w:ilvl="0" w:tplc="4622F498">
      <w:start w:val="4"/>
      <w:numFmt w:val="decimal"/>
      <w:lvlText w:val="%1."/>
      <w:lvlJc w:val="left"/>
    </w:lvl>
    <w:lvl w:ilvl="1" w:tplc="2CD441B2">
      <w:numFmt w:val="decimal"/>
      <w:lvlText w:val=""/>
      <w:lvlJc w:val="left"/>
    </w:lvl>
    <w:lvl w:ilvl="2" w:tplc="C9963068">
      <w:numFmt w:val="decimal"/>
      <w:lvlText w:val=""/>
      <w:lvlJc w:val="left"/>
    </w:lvl>
    <w:lvl w:ilvl="3" w:tplc="65B8B56C">
      <w:numFmt w:val="decimal"/>
      <w:lvlText w:val=""/>
      <w:lvlJc w:val="left"/>
    </w:lvl>
    <w:lvl w:ilvl="4" w:tplc="6ED415EC">
      <w:numFmt w:val="decimal"/>
      <w:lvlText w:val=""/>
      <w:lvlJc w:val="left"/>
    </w:lvl>
    <w:lvl w:ilvl="5" w:tplc="5378A628">
      <w:numFmt w:val="decimal"/>
      <w:lvlText w:val=""/>
      <w:lvlJc w:val="left"/>
    </w:lvl>
    <w:lvl w:ilvl="6" w:tplc="D85E32C4">
      <w:numFmt w:val="decimal"/>
      <w:lvlText w:val=""/>
      <w:lvlJc w:val="left"/>
    </w:lvl>
    <w:lvl w:ilvl="7" w:tplc="F36626EE">
      <w:numFmt w:val="decimal"/>
      <w:lvlText w:val=""/>
      <w:lvlJc w:val="left"/>
    </w:lvl>
    <w:lvl w:ilvl="8" w:tplc="E806C754">
      <w:numFmt w:val="decimal"/>
      <w:lvlText w:val=""/>
      <w:lvlJc w:val="left"/>
    </w:lvl>
  </w:abstractNum>
  <w:abstractNum w:abstractNumId="27">
    <w:nsid w:val="00007A5A"/>
    <w:multiLevelType w:val="hybridMultilevel"/>
    <w:tmpl w:val="2580124C"/>
    <w:lvl w:ilvl="0" w:tplc="6EB82BB8">
      <w:start w:val="1"/>
      <w:numFmt w:val="decimal"/>
      <w:lvlText w:val="%1."/>
      <w:lvlJc w:val="left"/>
    </w:lvl>
    <w:lvl w:ilvl="1" w:tplc="7BE2F3A4">
      <w:numFmt w:val="decimal"/>
      <w:lvlText w:val=""/>
      <w:lvlJc w:val="left"/>
    </w:lvl>
    <w:lvl w:ilvl="2" w:tplc="A30EF182">
      <w:numFmt w:val="decimal"/>
      <w:lvlText w:val=""/>
      <w:lvlJc w:val="left"/>
    </w:lvl>
    <w:lvl w:ilvl="3" w:tplc="CA5A8534">
      <w:numFmt w:val="decimal"/>
      <w:lvlText w:val=""/>
      <w:lvlJc w:val="left"/>
    </w:lvl>
    <w:lvl w:ilvl="4" w:tplc="875C6D9C">
      <w:numFmt w:val="decimal"/>
      <w:lvlText w:val=""/>
      <w:lvlJc w:val="left"/>
    </w:lvl>
    <w:lvl w:ilvl="5" w:tplc="8E804232">
      <w:numFmt w:val="decimal"/>
      <w:lvlText w:val=""/>
      <w:lvlJc w:val="left"/>
    </w:lvl>
    <w:lvl w:ilvl="6" w:tplc="091A8A9C">
      <w:numFmt w:val="decimal"/>
      <w:lvlText w:val=""/>
      <w:lvlJc w:val="left"/>
    </w:lvl>
    <w:lvl w:ilvl="7" w:tplc="108AE48A">
      <w:numFmt w:val="decimal"/>
      <w:lvlText w:val=""/>
      <w:lvlJc w:val="left"/>
    </w:lvl>
    <w:lvl w:ilvl="8" w:tplc="0A4EAA00">
      <w:numFmt w:val="decimal"/>
      <w:lvlText w:val=""/>
      <w:lvlJc w:val="left"/>
    </w:lvl>
  </w:abstractNum>
  <w:abstractNum w:abstractNumId="28">
    <w:nsid w:val="00007F96"/>
    <w:multiLevelType w:val="hybridMultilevel"/>
    <w:tmpl w:val="436A8550"/>
    <w:lvl w:ilvl="0" w:tplc="C8E47C22">
      <w:start w:val="11"/>
      <w:numFmt w:val="decimal"/>
      <w:lvlText w:val="%1"/>
      <w:lvlJc w:val="left"/>
    </w:lvl>
    <w:lvl w:ilvl="1" w:tplc="BF5EEDD4">
      <w:numFmt w:val="decimal"/>
      <w:lvlText w:val=""/>
      <w:lvlJc w:val="left"/>
    </w:lvl>
    <w:lvl w:ilvl="2" w:tplc="6C3A7C06">
      <w:numFmt w:val="decimal"/>
      <w:lvlText w:val=""/>
      <w:lvlJc w:val="left"/>
    </w:lvl>
    <w:lvl w:ilvl="3" w:tplc="856631D8">
      <w:numFmt w:val="decimal"/>
      <w:lvlText w:val=""/>
      <w:lvlJc w:val="left"/>
    </w:lvl>
    <w:lvl w:ilvl="4" w:tplc="806AFE22">
      <w:numFmt w:val="decimal"/>
      <w:lvlText w:val=""/>
      <w:lvlJc w:val="left"/>
    </w:lvl>
    <w:lvl w:ilvl="5" w:tplc="2BEC7798">
      <w:numFmt w:val="decimal"/>
      <w:lvlText w:val=""/>
      <w:lvlJc w:val="left"/>
    </w:lvl>
    <w:lvl w:ilvl="6" w:tplc="8C4814FA">
      <w:numFmt w:val="decimal"/>
      <w:lvlText w:val=""/>
      <w:lvlJc w:val="left"/>
    </w:lvl>
    <w:lvl w:ilvl="7" w:tplc="FF82DF14">
      <w:numFmt w:val="decimal"/>
      <w:lvlText w:val=""/>
      <w:lvlJc w:val="left"/>
    </w:lvl>
    <w:lvl w:ilvl="8" w:tplc="7FF69C2C">
      <w:numFmt w:val="decimal"/>
      <w:lvlText w:val=""/>
      <w:lvlJc w:val="left"/>
    </w:lvl>
  </w:abstractNum>
  <w:abstractNum w:abstractNumId="29">
    <w:nsid w:val="00007FF5"/>
    <w:multiLevelType w:val="hybridMultilevel"/>
    <w:tmpl w:val="B7C6BA78"/>
    <w:lvl w:ilvl="0" w:tplc="4456F8AE">
      <w:start w:val="1"/>
      <w:numFmt w:val="bullet"/>
      <w:lvlText w:val="■"/>
      <w:lvlJc w:val="left"/>
    </w:lvl>
    <w:lvl w:ilvl="1" w:tplc="E968BA2A">
      <w:numFmt w:val="decimal"/>
      <w:lvlText w:val=""/>
      <w:lvlJc w:val="left"/>
    </w:lvl>
    <w:lvl w:ilvl="2" w:tplc="735E429C">
      <w:numFmt w:val="decimal"/>
      <w:lvlText w:val=""/>
      <w:lvlJc w:val="left"/>
    </w:lvl>
    <w:lvl w:ilvl="3" w:tplc="A718D9DE">
      <w:numFmt w:val="decimal"/>
      <w:lvlText w:val=""/>
      <w:lvlJc w:val="left"/>
    </w:lvl>
    <w:lvl w:ilvl="4" w:tplc="C564330C">
      <w:numFmt w:val="decimal"/>
      <w:lvlText w:val=""/>
      <w:lvlJc w:val="left"/>
    </w:lvl>
    <w:lvl w:ilvl="5" w:tplc="DB247562">
      <w:numFmt w:val="decimal"/>
      <w:lvlText w:val=""/>
      <w:lvlJc w:val="left"/>
    </w:lvl>
    <w:lvl w:ilvl="6" w:tplc="A16404BC">
      <w:numFmt w:val="decimal"/>
      <w:lvlText w:val=""/>
      <w:lvlJc w:val="left"/>
    </w:lvl>
    <w:lvl w:ilvl="7" w:tplc="113ED59C">
      <w:numFmt w:val="decimal"/>
      <w:lvlText w:val=""/>
      <w:lvlJc w:val="left"/>
    </w:lvl>
    <w:lvl w:ilvl="8" w:tplc="45C4C73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7"/>
  </w:num>
  <w:num w:numId="5">
    <w:abstractNumId w:val="8"/>
  </w:num>
  <w:num w:numId="6">
    <w:abstractNumId w:val="6"/>
  </w:num>
  <w:num w:numId="7">
    <w:abstractNumId w:val="0"/>
  </w:num>
  <w:num w:numId="8">
    <w:abstractNumId w:val="15"/>
  </w:num>
  <w:num w:numId="9">
    <w:abstractNumId w:val="21"/>
  </w:num>
  <w:num w:numId="10">
    <w:abstractNumId w:val="22"/>
  </w:num>
  <w:num w:numId="11">
    <w:abstractNumId w:val="10"/>
  </w:num>
  <w:num w:numId="12">
    <w:abstractNumId w:val="5"/>
  </w:num>
  <w:num w:numId="13">
    <w:abstractNumId w:val="25"/>
  </w:num>
  <w:num w:numId="14">
    <w:abstractNumId w:val="19"/>
  </w:num>
  <w:num w:numId="15">
    <w:abstractNumId w:val="27"/>
  </w:num>
  <w:num w:numId="16">
    <w:abstractNumId w:val="26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4"/>
  </w:num>
  <w:num w:numId="22">
    <w:abstractNumId w:val="3"/>
  </w:num>
  <w:num w:numId="23">
    <w:abstractNumId w:val="20"/>
  </w:num>
  <w:num w:numId="24">
    <w:abstractNumId w:val="23"/>
  </w:num>
  <w:num w:numId="25">
    <w:abstractNumId w:val="28"/>
  </w:num>
  <w:num w:numId="26">
    <w:abstractNumId w:val="29"/>
  </w:num>
  <w:num w:numId="27">
    <w:abstractNumId w:val="16"/>
  </w:num>
  <w:num w:numId="28">
    <w:abstractNumId w:val="7"/>
  </w:num>
  <w:num w:numId="29">
    <w:abstractNumId w:val="1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1B95"/>
    <w:rsid w:val="009E6F74"/>
    <w:rsid w:val="00A0707C"/>
    <w:rsid w:val="00D3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2018-02-04T20:23:00Z</dcterms:created>
  <dcterms:modified xsi:type="dcterms:W3CDTF">2018-02-04T20:53:00Z</dcterms:modified>
</cp:coreProperties>
</file>